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87F41" w14:textId="4C6ED616" w:rsidR="003E14C2" w:rsidRPr="0065009B" w:rsidRDefault="003E14C2" w:rsidP="00751284">
      <w:pPr>
        <w:spacing w:after="0" w:line="240" w:lineRule="auto"/>
        <w:ind w:firstLine="720"/>
        <w:jc w:val="center"/>
        <w:rPr>
          <w:rFonts w:ascii="Calibri Light" w:hAnsi="Calibri Light" w:cs="Calibri Light"/>
          <w:b/>
          <w:bCs/>
          <w:i/>
          <w:iCs/>
          <w:sz w:val="32"/>
          <w:szCs w:val="24"/>
          <w:lang w:val="sk-SK"/>
        </w:rPr>
      </w:pPr>
      <w:r w:rsidRPr="0065009B">
        <w:rPr>
          <w:rFonts w:ascii="Calibri Light" w:hAnsi="Calibri Light" w:cs="Calibri Light"/>
          <w:b/>
          <w:bCs/>
          <w:i/>
          <w:iCs/>
          <w:sz w:val="32"/>
          <w:szCs w:val="24"/>
          <w:lang w:val="sk-SK"/>
        </w:rPr>
        <w:t xml:space="preserve">Zmluva o poskytnutí služby č. </w:t>
      </w:r>
    </w:p>
    <w:p w14:paraId="3716B595" w14:textId="77777777" w:rsidR="003E14C2" w:rsidRPr="0065009B" w:rsidRDefault="00751284" w:rsidP="00751284">
      <w:pPr>
        <w:pStyle w:val="Zkladntext"/>
        <w:numPr>
          <w:ilvl w:val="12"/>
          <w:numId w:val="0"/>
        </w:numPr>
        <w:jc w:val="center"/>
        <w:rPr>
          <w:rFonts w:ascii="Calibri Light" w:hAnsi="Calibri Light" w:cs="Calibri Light"/>
          <w:i/>
          <w:iCs/>
          <w:sz w:val="22"/>
          <w:szCs w:val="24"/>
        </w:rPr>
      </w:pPr>
      <w:r w:rsidRPr="0065009B">
        <w:rPr>
          <w:rFonts w:ascii="Calibri Light" w:hAnsi="Calibri Light" w:cs="Calibri Light"/>
          <w:bCs/>
          <w:i/>
          <w:iCs/>
          <w:sz w:val="22"/>
          <w:szCs w:val="24"/>
        </w:rPr>
        <w:t>u</w:t>
      </w:r>
      <w:r w:rsidR="003E14C2" w:rsidRPr="0065009B">
        <w:rPr>
          <w:rFonts w:ascii="Calibri Light" w:hAnsi="Calibri Light" w:cs="Calibri Light"/>
          <w:bCs/>
          <w:i/>
          <w:iCs/>
          <w:sz w:val="22"/>
          <w:szCs w:val="24"/>
        </w:rPr>
        <w:t>zavretá podľa § 269 ods. 2 zákona č. 513/1991 Zb. Obchodného zákonníka v znení neskorších predpisov</w:t>
      </w:r>
      <w:r w:rsidR="003E14C2" w:rsidRPr="0065009B">
        <w:rPr>
          <w:rFonts w:ascii="Calibri Light" w:hAnsi="Calibri Light" w:cs="Calibri Light"/>
          <w:i/>
          <w:sz w:val="22"/>
          <w:szCs w:val="24"/>
        </w:rPr>
        <w:t xml:space="preserve"> (ďalej len „Obchodný zákonník“)</w:t>
      </w:r>
    </w:p>
    <w:p w14:paraId="7D40EE37" w14:textId="77777777" w:rsidR="003E14C2" w:rsidRPr="0065009B" w:rsidRDefault="003E14C2" w:rsidP="00751284">
      <w:pPr>
        <w:spacing w:after="0" w:line="240" w:lineRule="auto"/>
        <w:jc w:val="center"/>
        <w:rPr>
          <w:rFonts w:ascii="Calibri Light" w:hAnsi="Calibri Light" w:cs="Calibri Light"/>
          <w:i/>
          <w:iCs/>
          <w:szCs w:val="24"/>
          <w:lang w:val="sk-SK"/>
        </w:rPr>
      </w:pPr>
    </w:p>
    <w:p w14:paraId="728522AF" w14:textId="77777777" w:rsidR="003E14C2" w:rsidRPr="0065009B" w:rsidRDefault="003E14C2" w:rsidP="00751284">
      <w:pPr>
        <w:pStyle w:val="Nadpis4"/>
        <w:jc w:val="center"/>
        <w:rPr>
          <w:rFonts w:ascii="Calibri Light" w:hAnsi="Calibri Light" w:cs="Calibri Light"/>
          <w:b/>
          <w:szCs w:val="24"/>
        </w:rPr>
      </w:pPr>
      <w:r w:rsidRPr="0065009B">
        <w:rPr>
          <w:rFonts w:ascii="Calibri Light" w:hAnsi="Calibri Light" w:cs="Calibri Light"/>
          <w:b/>
          <w:szCs w:val="24"/>
        </w:rPr>
        <w:t>Zmluvné strany</w:t>
      </w:r>
    </w:p>
    <w:p w14:paraId="7890846A" w14:textId="77777777" w:rsidR="003E14C2" w:rsidRPr="0065009B" w:rsidRDefault="003E14C2" w:rsidP="00751284">
      <w:pPr>
        <w:spacing w:after="0" w:line="240" w:lineRule="auto"/>
        <w:jc w:val="center"/>
        <w:rPr>
          <w:rFonts w:ascii="Calibri Light" w:hAnsi="Calibri Light" w:cs="Calibri Light"/>
          <w:b/>
          <w:bCs/>
          <w:sz w:val="24"/>
          <w:szCs w:val="24"/>
          <w:lang w:val="sk-SK"/>
        </w:rPr>
      </w:pPr>
    </w:p>
    <w:p w14:paraId="5B34C5A0" w14:textId="77777777" w:rsidR="003E14C2" w:rsidRPr="0065009B" w:rsidRDefault="003E14C2" w:rsidP="00751284">
      <w:pPr>
        <w:spacing w:after="0" w:line="240" w:lineRule="auto"/>
        <w:ind w:firstLine="1"/>
        <w:rPr>
          <w:rFonts w:ascii="Calibri Light" w:hAnsi="Calibri Light" w:cs="Calibri Light"/>
          <w:b/>
          <w:bCs/>
          <w:iCs/>
          <w:sz w:val="24"/>
          <w:szCs w:val="24"/>
          <w:lang w:val="sk-SK"/>
        </w:rPr>
      </w:pPr>
      <w:r w:rsidRPr="0065009B">
        <w:rPr>
          <w:rFonts w:ascii="Calibri Light" w:hAnsi="Calibri Light" w:cs="Calibri Light"/>
          <w:b/>
          <w:bCs/>
          <w:iCs/>
          <w:sz w:val="24"/>
          <w:szCs w:val="24"/>
          <w:lang w:val="sk-SK"/>
        </w:rPr>
        <w:t>Objednávateľ:</w:t>
      </w:r>
    </w:p>
    <w:p w14:paraId="128E735A" w14:textId="3800805D" w:rsidR="003E14C2" w:rsidRPr="0065009B" w:rsidRDefault="003E14C2" w:rsidP="00751284">
      <w:pPr>
        <w:spacing w:after="0" w:line="240" w:lineRule="auto"/>
        <w:ind w:firstLine="1"/>
        <w:rPr>
          <w:rFonts w:ascii="Calibri Light" w:hAnsi="Calibri Light" w:cs="Calibri Light"/>
          <w:sz w:val="24"/>
          <w:szCs w:val="24"/>
          <w:lang w:val="sk-SK"/>
        </w:rPr>
      </w:pPr>
      <w:r w:rsidRPr="0065009B">
        <w:rPr>
          <w:rFonts w:ascii="Calibri Light" w:hAnsi="Calibri Light" w:cs="Calibri Light"/>
          <w:bCs/>
          <w:iCs/>
          <w:sz w:val="24"/>
          <w:szCs w:val="24"/>
          <w:lang w:val="sk-SK"/>
        </w:rPr>
        <w:t>Názov:</w:t>
      </w:r>
      <w:r w:rsidRPr="0065009B">
        <w:rPr>
          <w:rFonts w:ascii="Calibri Light" w:hAnsi="Calibri Light" w:cs="Calibri Light"/>
          <w:bCs/>
          <w:iCs/>
          <w:sz w:val="24"/>
          <w:szCs w:val="24"/>
          <w:lang w:val="sk-SK"/>
        </w:rPr>
        <w:tab/>
      </w:r>
      <w:r w:rsidR="00751284" w:rsidRPr="0065009B">
        <w:rPr>
          <w:rFonts w:ascii="Calibri Light" w:hAnsi="Calibri Light" w:cs="Calibri Light"/>
          <w:bCs/>
          <w:iCs/>
          <w:sz w:val="24"/>
          <w:szCs w:val="24"/>
          <w:lang w:val="sk-SK"/>
        </w:rPr>
        <w:tab/>
      </w:r>
      <w:r w:rsidR="008A4489">
        <w:rPr>
          <w:rFonts w:ascii="Calibri Light" w:hAnsi="Calibri Light" w:cs="Calibri Light"/>
          <w:bCs/>
          <w:iCs/>
          <w:sz w:val="24"/>
          <w:szCs w:val="24"/>
          <w:lang w:val="sk-SK"/>
        </w:rPr>
        <w:tab/>
      </w:r>
      <w:r w:rsidR="008A4489">
        <w:rPr>
          <w:rFonts w:ascii="Calibri Light" w:hAnsi="Calibri Light" w:cs="Calibri Light"/>
          <w:bCs/>
          <w:iCs/>
          <w:sz w:val="24"/>
          <w:szCs w:val="24"/>
          <w:lang w:val="sk-SK"/>
        </w:rPr>
        <w:tab/>
      </w:r>
      <w:r w:rsidR="008A4489">
        <w:rPr>
          <w:rFonts w:ascii="Calibri Light" w:hAnsi="Calibri Light" w:cs="Calibri Light"/>
          <w:bCs/>
          <w:iCs/>
          <w:sz w:val="24"/>
          <w:szCs w:val="24"/>
          <w:lang w:val="sk-SK"/>
        </w:rPr>
        <w:tab/>
      </w:r>
      <w:r w:rsidR="008A4489">
        <w:rPr>
          <w:rFonts w:ascii="Calibri Light" w:hAnsi="Calibri Light" w:cs="Calibri Light"/>
          <w:b/>
          <w:bCs/>
          <w:iCs/>
          <w:sz w:val="24"/>
          <w:szCs w:val="24"/>
          <w:lang w:val="sk-SK"/>
        </w:rPr>
        <w:t>Obec Liptovská Teplička</w:t>
      </w:r>
      <w:r w:rsidR="00751284" w:rsidRPr="0065009B">
        <w:rPr>
          <w:rFonts w:ascii="Calibri Light" w:hAnsi="Calibri Light" w:cs="Calibri Light"/>
          <w:bCs/>
          <w:iCs/>
          <w:sz w:val="24"/>
          <w:szCs w:val="24"/>
          <w:lang w:val="sk-SK"/>
        </w:rPr>
        <w:tab/>
      </w:r>
      <w:r w:rsidR="00751284" w:rsidRPr="0065009B">
        <w:rPr>
          <w:rFonts w:ascii="Calibri Light" w:hAnsi="Calibri Light" w:cs="Calibri Light"/>
          <w:bCs/>
          <w:iCs/>
          <w:sz w:val="24"/>
          <w:szCs w:val="24"/>
          <w:lang w:val="sk-SK"/>
        </w:rPr>
        <w:tab/>
      </w:r>
      <w:r w:rsidRPr="0065009B">
        <w:rPr>
          <w:rFonts w:ascii="Calibri Light" w:hAnsi="Calibri Light" w:cs="Calibri Light"/>
          <w:b/>
          <w:sz w:val="24"/>
          <w:szCs w:val="24"/>
          <w:lang w:val="sk-SK"/>
        </w:rPr>
        <w:tab/>
        <w:t xml:space="preserve">          </w:t>
      </w:r>
      <w:r w:rsidRPr="0065009B">
        <w:rPr>
          <w:rFonts w:ascii="Calibri Light" w:hAnsi="Calibri Light" w:cs="Calibri Light"/>
          <w:sz w:val="24"/>
          <w:szCs w:val="24"/>
          <w:lang w:val="sk-SK"/>
        </w:rPr>
        <w:t xml:space="preserve">                                                                   </w:t>
      </w:r>
    </w:p>
    <w:p w14:paraId="7DEC1091" w14:textId="55102F2E" w:rsidR="003E14C2" w:rsidRPr="0065009B" w:rsidRDefault="003E14C2" w:rsidP="00751284">
      <w:pPr>
        <w:spacing w:after="0" w:line="240" w:lineRule="auto"/>
        <w:ind w:firstLine="1"/>
        <w:jc w:val="both"/>
        <w:rPr>
          <w:rFonts w:ascii="Calibri Light" w:hAnsi="Calibri Light" w:cs="Calibri Light"/>
          <w:noProof/>
          <w:sz w:val="24"/>
          <w:szCs w:val="24"/>
          <w:lang w:val="sk-SK"/>
        </w:rPr>
      </w:pPr>
      <w:r w:rsidRPr="0065009B">
        <w:rPr>
          <w:rFonts w:ascii="Calibri Light" w:hAnsi="Calibri Light" w:cs="Calibri Light"/>
          <w:bCs/>
          <w:sz w:val="24"/>
          <w:szCs w:val="24"/>
          <w:lang w:val="sk-SK"/>
        </w:rPr>
        <w:t xml:space="preserve">So sídlom:                 </w:t>
      </w:r>
      <w:r w:rsidR="00751284" w:rsidRPr="0065009B">
        <w:rPr>
          <w:rFonts w:ascii="Calibri Light" w:hAnsi="Calibri Light" w:cs="Calibri Light"/>
          <w:bCs/>
          <w:sz w:val="24"/>
          <w:szCs w:val="24"/>
          <w:lang w:val="sk-SK"/>
        </w:rPr>
        <w:tab/>
      </w:r>
      <w:r w:rsidR="00751284" w:rsidRPr="0065009B">
        <w:rPr>
          <w:rFonts w:ascii="Calibri Light" w:hAnsi="Calibri Light" w:cs="Calibri Light"/>
          <w:bCs/>
          <w:sz w:val="24"/>
          <w:szCs w:val="24"/>
          <w:lang w:val="sk-SK"/>
        </w:rPr>
        <w:tab/>
      </w:r>
      <w:r w:rsidR="008A4489">
        <w:rPr>
          <w:rFonts w:ascii="Calibri Light" w:hAnsi="Calibri Light" w:cs="Calibri Light"/>
          <w:bCs/>
          <w:sz w:val="24"/>
          <w:szCs w:val="24"/>
          <w:lang w:val="sk-SK"/>
        </w:rPr>
        <w:tab/>
        <w:t>ul. Štefana Garaja 398/16, 059 40 Liptovská Teplička</w:t>
      </w:r>
    </w:p>
    <w:p w14:paraId="644498D0" w14:textId="3FA03B91" w:rsidR="003E14C2" w:rsidRPr="00197F81" w:rsidRDefault="003E14C2" w:rsidP="00197F81">
      <w:pPr>
        <w:tabs>
          <w:tab w:val="left" w:pos="284"/>
          <w:tab w:val="left" w:pos="708"/>
          <w:tab w:val="left" w:pos="1416"/>
          <w:tab w:val="left" w:pos="2127"/>
        </w:tabs>
        <w:spacing w:after="0" w:line="240" w:lineRule="auto"/>
        <w:jc w:val="both"/>
        <w:rPr>
          <w:rFonts w:asciiTheme="minorHAnsi" w:hAnsiTheme="minorHAnsi"/>
          <w:sz w:val="24"/>
          <w:szCs w:val="24"/>
        </w:rPr>
      </w:pPr>
      <w:r w:rsidRPr="0065009B">
        <w:rPr>
          <w:rFonts w:ascii="Calibri Light" w:hAnsi="Calibri Light" w:cs="Calibri Light"/>
          <w:sz w:val="24"/>
          <w:szCs w:val="24"/>
          <w:lang w:val="sk-SK"/>
        </w:rPr>
        <w:t>Štatutárny zástupca</w:t>
      </w:r>
      <w:r w:rsidR="00751284" w:rsidRPr="0065009B">
        <w:rPr>
          <w:rFonts w:ascii="Calibri Light" w:hAnsi="Calibri Light" w:cs="Calibri Light"/>
          <w:sz w:val="24"/>
          <w:szCs w:val="24"/>
          <w:lang w:val="sk-SK"/>
        </w:rPr>
        <w:t>:</w:t>
      </w:r>
      <w:r w:rsidR="00751284" w:rsidRPr="0065009B">
        <w:rPr>
          <w:rFonts w:ascii="Calibri Light" w:hAnsi="Calibri Light" w:cs="Calibri Light"/>
          <w:sz w:val="24"/>
          <w:szCs w:val="24"/>
          <w:lang w:val="sk-SK"/>
        </w:rPr>
        <w:tab/>
      </w:r>
      <w:r w:rsidR="00197F81">
        <w:rPr>
          <w:rFonts w:ascii="Calibri Light" w:hAnsi="Calibri Light" w:cs="Calibri Light"/>
          <w:sz w:val="24"/>
          <w:szCs w:val="24"/>
          <w:lang w:val="sk-SK"/>
        </w:rPr>
        <w:tab/>
      </w:r>
      <w:r w:rsidR="00751284" w:rsidRPr="0065009B">
        <w:rPr>
          <w:rFonts w:ascii="Calibri Light" w:hAnsi="Calibri Light" w:cs="Calibri Light"/>
          <w:sz w:val="24"/>
          <w:szCs w:val="24"/>
          <w:lang w:val="sk-SK"/>
        </w:rPr>
        <w:tab/>
      </w:r>
      <w:r w:rsidR="008A4489">
        <w:rPr>
          <w:rFonts w:ascii="Calibri Light" w:hAnsi="Calibri Light" w:cs="Calibri Light"/>
          <w:sz w:val="24"/>
          <w:szCs w:val="24"/>
          <w:lang w:val="sk-SK"/>
        </w:rPr>
        <w:tab/>
        <w:t>Mgr. Slavomír Kopáč – starosta obce</w:t>
      </w:r>
    </w:p>
    <w:p w14:paraId="36A7536E" w14:textId="33504C92" w:rsidR="003E14C2" w:rsidRPr="0065009B" w:rsidRDefault="003E14C2" w:rsidP="00751284">
      <w:pPr>
        <w:spacing w:after="0" w:line="240" w:lineRule="auto"/>
        <w:ind w:firstLine="1"/>
        <w:rPr>
          <w:rFonts w:ascii="Calibri Light" w:hAnsi="Calibri Light" w:cs="Calibri Light"/>
          <w:sz w:val="24"/>
          <w:szCs w:val="24"/>
          <w:lang w:val="sk-SK"/>
        </w:rPr>
      </w:pPr>
      <w:r w:rsidRPr="0065009B">
        <w:rPr>
          <w:rFonts w:ascii="Calibri Light" w:hAnsi="Calibri Light" w:cs="Calibri Light"/>
          <w:sz w:val="24"/>
          <w:szCs w:val="24"/>
          <w:lang w:val="sk-SK"/>
        </w:rPr>
        <w:t>IČO</w:t>
      </w:r>
      <w:r w:rsidR="00751284" w:rsidRPr="0065009B">
        <w:rPr>
          <w:rFonts w:ascii="Calibri Light" w:hAnsi="Calibri Light" w:cs="Calibri Light"/>
          <w:sz w:val="24"/>
          <w:szCs w:val="24"/>
          <w:lang w:val="sk-SK"/>
        </w:rPr>
        <w:t>:</w:t>
      </w:r>
      <w:r w:rsidR="00751284" w:rsidRPr="0065009B">
        <w:rPr>
          <w:rFonts w:ascii="Calibri Light" w:hAnsi="Calibri Light" w:cs="Calibri Light"/>
          <w:sz w:val="24"/>
          <w:szCs w:val="24"/>
          <w:lang w:val="sk-SK"/>
        </w:rPr>
        <w:tab/>
      </w:r>
      <w:r w:rsidR="00751284" w:rsidRPr="0065009B">
        <w:rPr>
          <w:rFonts w:ascii="Calibri Light" w:hAnsi="Calibri Light" w:cs="Calibri Light"/>
          <w:sz w:val="24"/>
          <w:szCs w:val="24"/>
          <w:lang w:val="sk-SK"/>
        </w:rPr>
        <w:tab/>
      </w:r>
      <w:r w:rsidR="00751284" w:rsidRPr="0065009B">
        <w:rPr>
          <w:rFonts w:ascii="Calibri Light" w:hAnsi="Calibri Light" w:cs="Calibri Light"/>
          <w:sz w:val="24"/>
          <w:szCs w:val="24"/>
          <w:lang w:val="sk-SK"/>
        </w:rPr>
        <w:tab/>
      </w:r>
      <w:r w:rsidR="00751284" w:rsidRPr="0065009B">
        <w:rPr>
          <w:rFonts w:ascii="Calibri Light" w:hAnsi="Calibri Light" w:cs="Calibri Light"/>
          <w:sz w:val="24"/>
          <w:szCs w:val="24"/>
          <w:lang w:val="sk-SK"/>
        </w:rPr>
        <w:tab/>
      </w:r>
      <w:r w:rsidR="008A4489">
        <w:rPr>
          <w:rFonts w:ascii="Calibri Light" w:hAnsi="Calibri Light" w:cs="Calibri Light"/>
          <w:sz w:val="24"/>
          <w:szCs w:val="24"/>
          <w:lang w:val="sk-SK"/>
        </w:rPr>
        <w:tab/>
        <w:t>00326330</w:t>
      </w:r>
    </w:p>
    <w:p w14:paraId="4C388411" w14:textId="72F80533" w:rsidR="003E14C2" w:rsidRPr="0065009B" w:rsidRDefault="003E14C2" w:rsidP="00751284">
      <w:pPr>
        <w:tabs>
          <w:tab w:val="left" w:pos="2340"/>
        </w:tabs>
        <w:spacing w:after="0" w:line="240" w:lineRule="auto"/>
        <w:ind w:firstLine="1"/>
        <w:jc w:val="both"/>
        <w:rPr>
          <w:rFonts w:ascii="Calibri Light" w:hAnsi="Calibri Light" w:cs="Calibri Light"/>
          <w:sz w:val="24"/>
          <w:szCs w:val="24"/>
          <w:lang w:val="sk-SK"/>
        </w:rPr>
      </w:pPr>
      <w:r w:rsidRPr="0065009B">
        <w:rPr>
          <w:rFonts w:ascii="Calibri Light" w:hAnsi="Calibri Light" w:cs="Calibri Light"/>
          <w:sz w:val="24"/>
          <w:szCs w:val="24"/>
          <w:lang w:val="sk-SK"/>
        </w:rPr>
        <w:t>DIČ</w:t>
      </w:r>
      <w:r w:rsidR="00751284" w:rsidRPr="0065009B">
        <w:rPr>
          <w:rFonts w:ascii="Calibri Light" w:hAnsi="Calibri Light" w:cs="Calibri Light"/>
          <w:sz w:val="24"/>
          <w:szCs w:val="24"/>
          <w:lang w:val="sk-SK"/>
        </w:rPr>
        <w:t>:</w:t>
      </w:r>
      <w:r w:rsidR="00751284" w:rsidRPr="0065009B">
        <w:rPr>
          <w:rFonts w:ascii="Calibri Light" w:hAnsi="Calibri Light" w:cs="Calibri Light"/>
          <w:sz w:val="24"/>
          <w:szCs w:val="24"/>
          <w:lang w:val="sk-SK"/>
        </w:rPr>
        <w:tab/>
      </w:r>
      <w:r w:rsidR="00751284" w:rsidRPr="0065009B">
        <w:rPr>
          <w:rFonts w:ascii="Calibri Light" w:hAnsi="Calibri Light" w:cs="Calibri Light"/>
          <w:sz w:val="24"/>
          <w:szCs w:val="24"/>
          <w:lang w:val="sk-SK"/>
        </w:rPr>
        <w:tab/>
      </w:r>
      <w:r w:rsidR="008A4489">
        <w:rPr>
          <w:rFonts w:ascii="Calibri Light" w:hAnsi="Calibri Light" w:cs="Calibri Light"/>
          <w:sz w:val="24"/>
          <w:szCs w:val="24"/>
          <w:lang w:val="sk-SK"/>
        </w:rPr>
        <w:tab/>
        <w:t>2021212677</w:t>
      </w:r>
    </w:p>
    <w:p w14:paraId="2F2F699A" w14:textId="011A04DE" w:rsidR="003E14C2" w:rsidRPr="0065009B" w:rsidRDefault="003E14C2" w:rsidP="00751284">
      <w:pPr>
        <w:spacing w:after="0" w:line="240" w:lineRule="auto"/>
        <w:ind w:firstLine="1"/>
        <w:rPr>
          <w:rFonts w:ascii="Calibri Light" w:hAnsi="Calibri Light" w:cs="Calibri Light"/>
          <w:sz w:val="24"/>
          <w:szCs w:val="24"/>
          <w:lang w:val="sk-SK"/>
        </w:rPr>
      </w:pPr>
      <w:r w:rsidRPr="0065009B">
        <w:rPr>
          <w:rFonts w:ascii="Calibri Light" w:hAnsi="Calibri Light" w:cs="Calibri Light"/>
          <w:sz w:val="24"/>
          <w:szCs w:val="24"/>
          <w:lang w:val="sk-SK"/>
        </w:rPr>
        <w:t xml:space="preserve">Osoba oprávnená na rokovanie </w:t>
      </w:r>
      <w:r w:rsidR="008A4489">
        <w:rPr>
          <w:rFonts w:ascii="Calibri Light" w:hAnsi="Calibri Light" w:cs="Calibri Light"/>
          <w:sz w:val="24"/>
          <w:szCs w:val="24"/>
          <w:lang w:val="sk-SK"/>
        </w:rPr>
        <w:tab/>
      </w:r>
    </w:p>
    <w:p w14:paraId="4BE18D7D" w14:textId="0C1D113F" w:rsidR="00197F81" w:rsidRPr="00197F81" w:rsidRDefault="003E14C2" w:rsidP="00197F81">
      <w:pPr>
        <w:tabs>
          <w:tab w:val="left" w:pos="284"/>
          <w:tab w:val="left" w:pos="708"/>
          <w:tab w:val="left" w:pos="1416"/>
          <w:tab w:val="left" w:pos="2127"/>
        </w:tabs>
        <w:spacing w:after="0" w:line="240" w:lineRule="auto"/>
        <w:jc w:val="both"/>
        <w:rPr>
          <w:rFonts w:asciiTheme="minorHAnsi" w:hAnsiTheme="minorHAnsi"/>
          <w:sz w:val="24"/>
          <w:szCs w:val="24"/>
        </w:rPr>
      </w:pPr>
      <w:r w:rsidRPr="0065009B">
        <w:rPr>
          <w:rFonts w:ascii="Calibri Light" w:hAnsi="Calibri Light" w:cs="Calibri Light"/>
          <w:sz w:val="24"/>
          <w:szCs w:val="24"/>
          <w:lang w:val="sk-SK"/>
        </w:rPr>
        <w:t xml:space="preserve">vo veciach zmluvných: </w:t>
      </w:r>
      <w:r w:rsidR="00751284" w:rsidRPr="0065009B">
        <w:rPr>
          <w:rFonts w:ascii="Calibri Light" w:hAnsi="Calibri Light" w:cs="Calibri Light"/>
          <w:sz w:val="24"/>
          <w:szCs w:val="24"/>
          <w:lang w:val="sk-SK"/>
        </w:rPr>
        <w:tab/>
      </w:r>
      <w:r w:rsidR="008A4489">
        <w:rPr>
          <w:rFonts w:ascii="Calibri Light" w:hAnsi="Calibri Light" w:cs="Calibri Light"/>
          <w:sz w:val="24"/>
          <w:szCs w:val="24"/>
          <w:lang w:val="sk-SK"/>
        </w:rPr>
        <w:tab/>
        <w:t>Mgr. Slavomír Kopáč</w:t>
      </w:r>
    </w:p>
    <w:p w14:paraId="2DA93746" w14:textId="77777777" w:rsidR="003E14C2" w:rsidRPr="0065009B" w:rsidRDefault="003E14C2" w:rsidP="00751284">
      <w:pPr>
        <w:spacing w:after="0" w:line="240" w:lineRule="auto"/>
        <w:ind w:left="2835" w:hanging="2835"/>
        <w:rPr>
          <w:rFonts w:ascii="Calibri Light" w:hAnsi="Calibri Light" w:cs="Calibri Light"/>
          <w:sz w:val="24"/>
          <w:szCs w:val="24"/>
          <w:lang w:val="sk-SK"/>
        </w:rPr>
      </w:pPr>
      <w:r w:rsidRPr="0065009B">
        <w:rPr>
          <w:rFonts w:ascii="Calibri Light" w:hAnsi="Calibri Light" w:cs="Calibri Light"/>
          <w:sz w:val="24"/>
          <w:szCs w:val="24"/>
          <w:lang w:val="sk-SK"/>
        </w:rPr>
        <w:t>(ďalej len „</w:t>
      </w:r>
      <w:r w:rsidRPr="0065009B">
        <w:rPr>
          <w:rFonts w:ascii="Calibri Light" w:hAnsi="Calibri Light" w:cs="Calibri Light"/>
          <w:i/>
          <w:sz w:val="24"/>
          <w:szCs w:val="24"/>
          <w:lang w:val="sk-SK"/>
        </w:rPr>
        <w:t>objednávateľ</w:t>
      </w:r>
      <w:r w:rsidRPr="0065009B">
        <w:rPr>
          <w:rFonts w:ascii="Calibri Light" w:hAnsi="Calibri Light" w:cs="Calibri Light"/>
          <w:sz w:val="24"/>
          <w:szCs w:val="24"/>
          <w:lang w:val="sk-SK"/>
        </w:rPr>
        <w:t>“)</w:t>
      </w:r>
      <w:r w:rsidRPr="0065009B">
        <w:rPr>
          <w:rFonts w:ascii="Calibri Light" w:hAnsi="Calibri Light" w:cs="Calibri Light"/>
          <w:bCs/>
          <w:iCs/>
          <w:sz w:val="24"/>
          <w:szCs w:val="24"/>
          <w:lang w:val="sk-SK"/>
        </w:rPr>
        <w:tab/>
      </w:r>
    </w:p>
    <w:p w14:paraId="4FBA47DA" w14:textId="77777777" w:rsidR="003E14C2" w:rsidRPr="0065009B" w:rsidRDefault="003E14C2" w:rsidP="00751284">
      <w:pPr>
        <w:spacing w:after="0" w:line="240" w:lineRule="auto"/>
        <w:rPr>
          <w:rFonts w:ascii="Calibri Light" w:hAnsi="Calibri Light" w:cs="Calibri Light"/>
          <w:sz w:val="24"/>
          <w:szCs w:val="24"/>
          <w:lang w:val="sk-SK"/>
        </w:rPr>
      </w:pPr>
    </w:p>
    <w:p w14:paraId="386364B7" w14:textId="77777777" w:rsidR="003E14C2" w:rsidRPr="0065009B" w:rsidRDefault="003E14C2" w:rsidP="00751284">
      <w:pPr>
        <w:spacing w:after="0" w:line="240" w:lineRule="auto"/>
        <w:rPr>
          <w:rFonts w:ascii="Calibri Light" w:hAnsi="Calibri Light" w:cs="Calibri Light"/>
          <w:sz w:val="24"/>
          <w:szCs w:val="24"/>
          <w:lang w:val="sk-SK"/>
        </w:rPr>
      </w:pPr>
      <w:r w:rsidRPr="0065009B">
        <w:rPr>
          <w:rFonts w:ascii="Calibri Light" w:hAnsi="Calibri Light" w:cs="Calibri Light"/>
          <w:b/>
          <w:bCs/>
          <w:iCs/>
          <w:sz w:val="24"/>
          <w:szCs w:val="24"/>
          <w:lang w:val="sk-SK"/>
        </w:rPr>
        <w:t xml:space="preserve">Poskytovateľ:  </w:t>
      </w:r>
      <w:r w:rsidR="00607D20" w:rsidRPr="0065009B">
        <w:rPr>
          <w:rFonts w:ascii="Calibri Light" w:hAnsi="Calibri Light" w:cs="Calibri Light"/>
          <w:b/>
          <w:bCs/>
          <w:iCs/>
          <w:sz w:val="24"/>
          <w:szCs w:val="24"/>
          <w:lang w:val="sk-SK"/>
        </w:rPr>
        <w:tab/>
      </w:r>
      <w:r w:rsidR="00607D20" w:rsidRPr="0065009B">
        <w:rPr>
          <w:rFonts w:ascii="Calibri Light" w:hAnsi="Calibri Light" w:cs="Calibri Light"/>
          <w:b/>
          <w:bCs/>
          <w:iCs/>
          <w:sz w:val="24"/>
          <w:szCs w:val="24"/>
          <w:lang w:val="sk-SK"/>
        </w:rPr>
        <w:tab/>
      </w:r>
    </w:p>
    <w:p w14:paraId="581B973F" w14:textId="0B5701F6" w:rsidR="00A36245" w:rsidRPr="0065009B" w:rsidRDefault="00A36245" w:rsidP="00A36245">
      <w:pPr>
        <w:spacing w:after="0" w:line="240" w:lineRule="auto"/>
        <w:ind w:left="2835" w:hanging="2835"/>
        <w:rPr>
          <w:rFonts w:ascii="Calibri Light" w:hAnsi="Calibri Light" w:cs="Calibri Light"/>
          <w:bCs/>
          <w:iCs/>
          <w:sz w:val="24"/>
          <w:szCs w:val="24"/>
          <w:lang w:val="sk-SK"/>
        </w:rPr>
      </w:pPr>
      <w:r w:rsidRPr="0065009B">
        <w:rPr>
          <w:rFonts w:ascii="Calibri Light" w:hAnsi="Calibri Light" w:cs="Calibri Light"/>
          <w:bCs/>
          <w:iCs/>
          <w:sz w:val="24"/>
          <w:szCs w:val="24"/>
          <w:lang w:val="sk-SK"/>
        </w:rPr>
        <w:t>Názov:</w:t>
      </w:r>
      <w:r w:rsidRPr="0065009B">
        <w:rPr>
          <w:rFonts w:ascii="Calibri Light" w:hAnsi="Calibri Light" w:cs="Calibri Light"/>
          <w:bCs/>
          <w:iCs/>
          <w:sz w:val="24"/>
          <w:szCs w:val="24"/>
          <w:lang w:val="sk-SK"/>
        </w:rPr>
        <w:tab/>
      </w:r>
    </w:p>
    <w:p w14:paraId="358632C4" w14:textId="23F300E0" w:rsidR="00A36245" w:rsidRPr="0065009B" w:rsidRDefault="00A36245" w:rsidP="00A36245">
      <w:pPr>
        <w:spacing w:after="0" w:line="240" w:lineRule="auto"/>
        <w:jc w:val="both"/>
        <w:rPr>
          <w:rFonts w:ascii="Calibri Light" w:hAnsi="Calibri Light" w:cs="Calibri Light"/>
          <w:sz w:val="24"/>
          <w:szCs w:val="24"/>
          <w:lang w:val="sk-SK"/>
        </w:rPr>
      </w:pPr>
      <w:r w:rsidRPr="0065009B">
        <w:rPr>
          <w:rFonts w:ascii="Calibri Light" w:hAnsi="Calibri Light" w:cs="Calibri Light"/>
          <w:sz w:val="24"/>
          <w:szCs w:val="24"/>
          <w:lang w:val="sk-SK"/>
        </w:rPr>
        <w:t>Sídlo:</w:t>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p>
    <w:p w14:paraId="78564BBD" w14:textId="7F2ED3B1" w:rsidR="00A36245" w:rsidRPr="0065009B" w:rsidRDefault="00A36245" w:rsidP="00A36245">
      <w:pPr>
        <w:spacing w:after="0" w:line="240" w:lineRule="auto"/>
        <w:ind w:left="2832" w:hanging="2832"/>
        <w:jc w:val="both"/>
        <w:rPr>
          <w:rFonts w:ascii="Calibri Light" w:hAnsi="Calibri Light" w:cs="Calibri Light"/>
          <w:sz w:val="24"/>
          <w:szCs w:val="24"/>
          <w:lang w:val="sk-SK"/>
        </w:rPr>
      </w:pPr>
      <w:r w:rsidRPr="0065009B">
        <w:rPr>
          <w:rFonts w:ascii="Calibri Light" w:hAnsi="Calibri Light" w:cs="Calibri Light"/>
          <w:sz w:val="24"/>
          <w:szCs w:val="24"/>
          <w:lang w:val="sk-SK"/>
        </w:rPr>
        <w:t>Zapísaný:</w:t>
      </w:r>
      <w:r w:rsidRPr="0065009B">
        <w:rPr>
          <w:rFonts w:ascii="Calibri Light" w:hAnsi="Calibri Light" w:cs="Calibri Light"/>
          <w:sz w:val="24"/>
          <w:szCs w:val="24"/>
          <w:lang w:val="sk-SK"/>
        </w:rPr>
        <w:tab/>
      </w:r>
    </w:p>
    <w:p w14:paraId="21A476E4" w14:textId="427C3452" w:rsidR="00A36245" w:rsidRPr="0065009B" w:rsidRDefault="00A36245" w:rsidP="00A36245">
      <w:pPr>
        <w:spacing w:after="0" w:line="240" w:lineRule="auto"/>
        <w:rPr>
          <w:rFonts w:ascii="Calibri Light" w:hAnsi="Calibri Light" w:cs="Calibri Light"/>
          <w:sz w:val="24"/>
          <w:szCs w:val="24"/>
          <w:lang w:val="sk-SK"/>
        </w:rPr>
      </w:pPr>
      <w:r w:rsidRPr="0065009B">
        <w:rPr>
          <w:rFonts w:ascii="Calibri Light" w:hAnsi="Calibri Light" w:cs="Calibri Light"/>
          <w:sz w:val="24"/>
          <w:szCs w:val="24"/>
          <w:lang w:val="sk-SK"/>
        </w:rPr>
        <w:t>Štatutárny orgán:</w:t>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p>
    <w:p w14:paraId="3D71CB97" w14:textId="77777777" w:rsidR="00A36245" w:rsidRPr="005F2A27" w:rsidRDefault="00A36245" w:rsidP="00A36245">
      <w:pPr>
        <w:spacing w:after="0" w:line="240" w:lineRule="auto"/>
        <w:rPr>
          <w:rFonts w:ascii="Calibri Light" w:hAnsi="Calibri Light" w:cs="Calibri Light"/>
          <w:sz w:val="24"/>
          <w:szCs w:val="24"/>
          <w:lang w:val="sk-SK"/>
        </w:rPr>
      </w:pPr>
      <w:r w:rsidRPr="005F2A27">
        <w:rPr>
          <w:rFonts w:ascii="Calibri Light" w:hAnsi="Calibri Light" w:cs="Calibri Light"/>
          <w:sz w:val="24"/>
          <w:szCs w:val="24"/>
          <w:lang w:val="sk-SK"/>
        </w:rPr>
        <w:t xml:space="preserve">Osoba oprávnená rokovať     </w:t>
      </w:r>
    </w:p>
    <w:p w14:paraId="519C33A0" w14:textId="31F013EB" w:rsidR="00A36245" w:rsidRPr="005F2A27" w:rsidRDefault="00A36245" w:rsidP="00A36245">
      <w:pPr>
        <w:spacing w:after="0" w:line="240" w:lineRule="auto"/>
        <w:rPr>
          <w:rFonts w:ascii="Calibri Light" w:hAnsi="Calibri Light" w:cs="Calibri Light"/>
          <w:sz w:val="24"/>
          <w:szCs w:val="24"/>
          <w:lang w:val="sk-SK"/>
        </w:rPr>
      </w:pPr>
      <w:r w:rsidRPr="005F2A27">
        <w:rPr>
          <w:rFonts w:ascii="Calibri Light" w:hAnsi="Calibri Light" w:cs="Calibri Light"/>
          <w:sz w:val="24"/>
          <w:szCs w:val="24"/>
          <w:lang w:val="sk-SK"/>
        </w:rPr>
        <w:t>vo veciach zmluvy:</w:t>
      </w:r>
      <w:r w:rsidRPr="005F2A27">
        <w:rPr>
          <w:rFonts w:ascii="Calibri Light" w:hAnsi="Calibri Light" w:cs="Calibri Light"/>
          <w:sz w:val="24"/>
          <w:szCs w:val="24"/>
          <w:lang w:val="sk-SK"/>
        </w:rPr>
        <w:tab/>
      </w:r>
      <w:r w:rsidRPr="005F2A27">
        <w:rPr>
          <w:rFonts w:ascii="Calibri Light" w:hAnsi="Calibri Light" w:cs="Calibri Light"/>
          <w:sz w:val="24"/>
          <w:szCs w:val="24"/>
          <w:lang w:val="sk-SK"/>
        </w:rPr>
        <w:tab/>
      </w:r>
    </w:p>
    <w:p w14:paraId="70755DCF" w14:textId="6238E7F3" w:rsidR="00A36245" w:rsidRPr="005F2A27" w:rsidRDefault="00A36245" w:rsidP="00A36245">
      <w:pPr>
        <w:spacing w:after="0" w:line="240" w:lineRule="auto"/>
        <w:rPr>
          <w:rFonts w:ascii="Calibri Light" w:hAnsi="Calibri Light" w:cs="Calibri Light"/>
          <w:sz w:val="24"/>
          <w:szCs w:val="24"/>
          <w:lang w:val="sk-SK"/>
        </w:rPr>
      </w:pPr>
      <w:r w:rsidRPr="005F2A27">
        <w:rPr>
          <w:rFonts w:ascii="Calibri Light" w:hAnsi="Calibri Light" w:cs="Calibri Light"/>
          <w:sz w:val="24"/>
          <w:szCs w:val="24"/>
          <w:lang w:val="sk-SK"/>
        </w:rPr>
        <w:t>vo veciach technických:</w:t>
      </w:r>
      <w:r w:rsidRPr="005F2A27">
        <w:rPr>
          <w:rFonts w:ascii="Calibri Light" w:hAnsi="Calibri Light" w:cs="Calibri Light"/>
          <w:sz w:val="24"/>
          <w:szCs w:val="24"/>
          <w:lang w:val="sk-SK"/>
        </w:rPr>
        <w:tab/>
      </w:r>
    </w:p>
    <w:p w14:paraId="619CC27C" w14:textId="3C273D5A" w:rsidR="00A36245" w:rsidRPr="0065009B" w:rsidRDefault="00A36245" w:rsidP="00A36245">
      <w:pPr>
        <w:spacing w:after="0" w:line="240" w:lineRule="auto"/>
        <w:rPr>
          <w:rFonts w:ascii="Calibri Light" w:hAnsi="Calibri Light" w:cs="Calibri Light"/>
          <w:sz w:val="24"/>
          <w:szCs w:val="24"/>
          <w:lang w:val="sk-SK"/>
        </w:rPr>
      </w:pPr>
      <w:r w:rsidRPr="0065009B">
        <w:rPr>
          <w:rFonts w:ascii="Calibri Light" w:hAnsi="Calibri Light" w:cs="Calibri Light"/>
          <w:sz w:val="24"/>
          <w:szCs w:val="24"/>
          <w:lang w:val="sk-SK"/>
        </w:rPr>
        <w:t>IČO:</w:t>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p>
    <w:p w14:paraId="55DE0BA7" w14:textId="48698B00" w:rsidR="00A36245" w:rsidRDefault="00A36245" w:rsidP="00A36245">
      <w:pPr>
        <w:spacing w:after="0" w:line="240" w:lineRule="auto"/>
        <w:rPr>
          <w:rFonts w:ascii="Calibri Light" w:hAnsi="Calibri Light" w:cs="Calibri Light"/>
          <w:sz w:val="24"/>
          <w:szCs w:val="24"/>
          <w:lang w:val="sk-SK"/>
        </w:rPr>
      </w:pPr>
      <w:r w:rsidRPr="0065009B">
        <w:rPr>
          <w:rFonts w:ascii="Calibri Light" w:hAnsi="Calibri Light" w:cs="Calibri Light"/>
          <w:sz w:val="24"/>
          <w:szCs w:val="24"/>
          <w:lang w:val="sk-SK"/>
        </w:rPr>
        <w:t>DIČ:</w:t>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p>
    <w:p w14:paraId="4271E221" w14:textId="140648A8" w:rsidR="00A36245" w:rsidRPr="0065009B" w:rsidRDefault="00A36245" w:rsidP="00A36245">
      <w:pPr>
        <w:spacing w:after="0" w:line="240" w:lineRule="auto"/>
        <w:rPr>
          <w:rFonts w:ascii="Calibri Light" w:hAnsi="Calibri Light" w:cs="Calibri Light"/>
          <w:sz w:val="24"/>
          <w:szCs w:val="24"/>
          <w:lang w:val="sk-SK"/>
        </w:rPr>
      </w:pPr>
      <w:r>
        <w:rPr>
          <w:rFonts w:ascii="Calibri Light" w:hAnsi="Calibri Light" w:cs="Calibri Light"/>
          <w:sz w:val="24"/>
          <w:szCs w:val="24"/>
          <w:lang w:val="sk-SK"/>
        </w:rPr>
        <w:t>IČ DPH:</w:t>
      </w:r>
      <w:r>
        <w:rPr>
          <w:rFonts w:ascii="Calibri Light" w:hAnsi="Calibri Light" w:cs="Calibri Light"/>
          <w:sz w:val="24"/>
          <w:szCs w:val="24"/>
          <w:lang w:val="sk-SK"/>
        </w:rPr>
        <w:tab/>
      </w:r>
      <w:r>
        <w:rPr>
          <w:rFonts w:ascii="Calibri Light" w:hAnsi="Calibri Light" w:cs="Calibri Light"/>
          <w:sz w:val="24"/>
          <w:szCs w:val="24"/>
          <w:lang w:val="sk-SK"/>
        </w:rPr>
        <w:tab/>
      </w:r>
      <w:r>
        <w:rPr>
          <w:rFonts w:ascii="Calibri Light" w:hAnsi="Calibri Light" w:cs="Calibri Light"/>
          <w:sz w:val="24"/>
          <w:szCs w:val="24"/>
          <w:lang w:val="sk-SK"/>
        </w:rPr>
        <w:tab/>
      </w:r>
    </w:p>
    <w:p w14:paraId="25FCEB60" w14:textId="501E1DB6" w:rsidR="00A36245" w:rsidRPr="0065009B" w:rsidRDefault="00A36245" w:rsidP="00A36245">
      <w:pPr>
        <w:spacing w:after="0" w:line="240" w:lineRule="auto"/>
        <w:jc w:val="both"/>
        <w:rPr>
          <w:rFonts w:ascii="Calibri Light" w:hAnsi="Calibri Light" w:cs="Calibri Light"/>
          <w:sz w:val="24"/>
          <w:szCs w:val="24"/>
          <w:lang w:val="sk-SK"/>
        </w:rPr>
      </w:pPr>
      <w:r w:rsidRPr="0065009B">
        <w:rPr>
          <w:rFonts w:ascii="Calibri Light" w:hAnsi="Calibri Light" w:cs="Calibri Light"/>
          <w:sz w:val="24"/>
          <w:szCs w:val="24"/>
          <w:lang w:val="sk-SK"/>
        </w:rPr>
        <w:t>Bankové spojenie:</w:t>
      </w:r>
      <w:r w:rsidRPr="0065009B">
        <w:rPr>
          <w:rFonts w:ascii="Calibri Light" w:hAnsi="Calibri Light" w:cs="Calibri Light"/>
          <w:sz w:val="24"/>
          <w:szCs w:val="24"/>
          <w:lang w:val="sk-SK"/>
        </w:rPr>
        <w:tab/>
      </w:r>
      <w:r w:rsidRPr="0065009B">
        <w:rPr>
          <w:rFonts w:ascii="Calibri Light" w:hAnsi="Calibri Light" w:cs="Calibri Light"/>
          <w:sz w:val="24"/>
          <w:szCs w:val="24"/>
          <w:lang w:val="sk-SK"/>
        </w:rPr>
        <w:tab/>
      </w:r>
    </w:p>
    <w:p w14:paraId="72DE7E1D" w14:textId="2E66B04D" w:rsidR="00A36245" w:rsidRPr="0065009B" w:rsidRDefault="00A36245" w:rsidP="00A36245">
      <w:pPr>
        <w:spacing w:after="0" w:line="240" w:lineRule="auto"/>
        <w:ind w:left="2835" w:hanging="2835"/>
        <w:rPr>
          <w:rFonts w:ascii="Calibri Light" w:hAnsi="Calibri Light" w:cs="Calibri Light"/>
          <w:bCs/>
          <w:iCs/>
          <w:sz w:val="24"/>
          <w:szCs w:val="24"/>
          <w:lang w:val="sk-SK"/>
        </w:rPr>
      </w:pPr>
      <w:r w:rsidRPr="0065009B">
        <w:rPr>
          <w:rFonts w:ascii="Calibri Light" w:hAnsi="Calibri Light" w:cs="Calibri Light"/>
          <w:bCs/>
          <w:iCs/>
          <w:sz w:val="24"/>
          <w:szCs w:val="24"/>
          <w:lang w:val="sk-SK"/>
        </w:rPr>
        <w:t xml:space="preserve">Číslo účtu: IBAN: </w:t>
      </w:r>
      <w:r w:rsidRPr="0065009B">
        <w:rPr>
          <w:rFonts w:ascii="Calibri Light" w:hAnsi="Calibri Light" w:cs="Calibri Light"/>
          <w:bCs/>
          <w:iCs/>
          <w:sz w:val="24"/>
          <w:szCs w:val="24"/>
          <w:lang w:val="sk-SK"/>
        </w:rPr>
        <w:tab/>
      </w:r>
    </w:p>
    <w:p w14:paraId="5C99203C" w14:textId="34864401" w:rsidR="00A36245" w:rsidRPr="005F2A27" w:rsidRDefault="00A36245" w:rsidP="00A36245">
      <w:pPr>
        <w:spacing w:after="0" w:line="240" w:lineRule="auto"/>
        <w:rPr>
          <w:rFonts w:ascii="Calibri Light" w:hAnsi="Calibri Light" w:cs="Calibri Light"/>
          <w:sz w:val="24"/>
          <w:szCs w:val="24"/>
          <w:lang w:val="sk-SK"/>
        </w:rPr>
      </w:pPr>
      <w:r w:rsidRPr="005F2A27">
        <w:rPr>
          <w:rFonts w:ascii="Calibri Light" w:hAnsi="Calibri Light" w:cs="Calibri Light"/>
          <w:sz w:val="24"/>
          <w:szCs w:val="24"/>
          <w:lang w:val="sk-SK"/>
        </w:rPr>
        <w:t>Tel./Fax číslo:</w:t>
      </w:r>
      <w:r w:rsidRPr="005F2A27">
        <w:rPr>
          <w:rFonts w:ascii="Calibri Light" w:hAnsi="Calibri Light" w:cs="Calibri Light"/>
          <w:sz w:val="24"/>
          <w:szCs w:val="24"/>
          <w:lang w:val="sk-SK"/>
        </w:rPr>
        <w:tab/>
      </w:r>
      <w:r w:rsidRPr="005F2A27">
        <w:rPr>
          <w:rFonts w:ascii="Calibri Light" w:hAnsi="Calibri Light" w:cs="Calibri Light"/>
          <w:sz w:val="24"/>
          <w:szCs w:val="24"/>
          <w:lang w:val="sk-SK"/>
        </w:rPr>
        <w:tab/>
      </w:r>
      <w:r w:rsidRPr="005F2A27">
        <w:rPr>
          <w:rFonts w:ascii="Calibri Light" w:hAnsi="Calibri Light" w:cs="Calibri Light"/>
          <w:sz w:val="24"/>
          <w:szCs w:val="24"/>
          <w:lang w:val="sk-SK"/>
        </w:rPr>
        <w:tab/>
      </w:r>
    </w:p>
    <w:p w14:paraId="797687D1" w14:textId="1DEB9F86" w:rsidR="00A36245" w:rsidRPr="005F2A27" w:rsidRDefault="00A36245" w:rsidP="00A36245">
      <w:pPr>
        <w:spacing w:after="0" w:line="240" w:lineRule="auto"/>
        <w:rPr>
          <w:rFonts w:ascii="Calibri Light" w:hAnsi="Calibri Light" w:cs="Calibri Light"/>
          <w:sz w:val="24"/>
          <w:szCs w:val="24"/>
          <w:lang w:val="sk-SK"/>
        </w:rPr>
      </w:pPr>
      <w:r w:rsidRPr="005F2A27">
        <w:rPr>
          <w:rFonts w:ascii="Calibri Light" w:hAnsi="Calibri Light" w:cs="Calibri Light"/>
          <w:sz w:val="24"/>
          <w:szCs w:val="24"/>
          <w:lang w:val="sk-SK"/>
        </w:rPr>
        <w:t>Mail:</w:t>
      </w:r>
      <w:r w:rsidRPr="005F2A27">
        <w:rPr>
          <w:rFonts w:ascii="Calibri Light" w:hAnsi="Calibri Light" w:cs="Calibri Light"/>
          <w:sz w:val="24"/>
          <w:szCs w:val="24"/>
          <w:lang w:val="sk-SK"/>
        </w:rPr>
        <w:tab/>
      </w:r>
      <w:r w:rsidRPr="005F2A27">
        <w:rPr>
          <w:rFonts w:ascii="Calibri Light" w:hAnsi="Calibri Light" w:cs="Calibri Light"/>
          <w:sz w:val="24"/>
          <w:szCs w:val="24"/>
          <w:lang w:val="sk-SK"/>
        </w:rPr>
        <w:tab/>
      </w:r>
      <w:r w:rsidRPr="005F2A27">
        <w:rPr>
          <w:rFonts w:ascii="Calibri Light" w:hAnsi="Calibri Light" w:cs="Calibri Light"/>
          <w:sz w:val="24"/>
          <w:szCs w:val="24"/>
          <w:lang w:val="sk-SK"/>
        </w:rPr>
        <w:tab/>
      </w:r>
      <w:r w:rsidRPr="005F2A27">
        <w:rPr>
          <w:rFonts w:ascii="Calibri Light" w:hAnsi="Calibri Light" w:cs="Calibri Light"/>
          <w:sz w:val="24"/>
          <w:szCs w:val="24"/>
          <w:lang w:val="sk-SK"/>
        </w:rPr>
        <w:tab/>
      </w:r>
      <w:r>
        <w:rPr>
          <w:rFonts w:ascii="Calibri Light" w:hAnsi="Calibri Light" w:cs="Calibri Light"/>
          <w:sz w:val="24"/>
          <w:szCs w:val="24"/>
          <w:lang w:val="sk-SK"/>
        </w:rPr>
        <w:t xml:space="preserve"> </w:t>
      </w:r>
    </w:p>
    <w:p w14:paraId="53455DF4" w14:textId="77777777" w:rsidR="003E14C2" w:rsidRPr="0065009B" w:rsidRDefault="003E14C2" w:rsidP="00751284">
      <w:pPr>
        <w:spacing w:after="0" w:line="240" w:lineRule="auto"/>
        <w:rPr>
          <w:rFonts w:ascii="Calibri Light" w:hAnsi="Calibri Light" w:cs="Calibri Light"/>
          <w:sz w:val="24"/>
          <w:szCs w:val="24"/>
          <w:lang w:val="sk-SK"/>
        </w:rPr>
      </w:pPr>
      <w:r w:rsidRPr="0065009B">
        <w:rPr>
          <w:rFonts w:ascii="Calibri Light" w:hAnsi="Calibri Light" w:cs="Calibri Light"/>
          <w:sz w:val="24"/>
          <w:szCs w:val="24"/>
          <w:lang w:val="sk-SK"/>
        </w:rPr>
        <w:t>(ďalej len „</w:t>
      </w:r>
      <w:r w:rsidRPr="0065009B">
        <w:rPr>
          <w:rFonts w:ascii="Calibri Light" w:hAnsi="Calibri Light" w:cs="Calibri Light"/>
          <w:i/>
          <w:sz w:val="24"/>
          <w:szCs w:val="24"/>
          <w:lang w:val="sk-SK"/>
        </w:rPr>
        <w:t>poskytovateľ</w:t>
      </w:r>
      <w:r w:rsidRPr="0065009B">
        <w:rPr>
          <w:rFonts w:ascii="Calibri Light" w:hAnsi="Calibri Light" w:cs="Calibri Light"/>
          <w:sz w:val="24"/>
          <w:szCs w:val="24"/>
          <w:lang w:val="sk-SK"/>
        </w:rPr>
        <w:t>“)</w:t>
      </w:r>
    </w:p>
    <w:p w14:paraId="27322B64" w14:textId="22EBA936" w:rsidR="003E14C2" w:rsidRDefault="003E14C2" w:rsidP="00751284">
      <w:pPr>
        <w:spacing w:after="0" w:line="240" w:lineRule="auto"/>
        <w:rPr>
          <w:rFonts w:ascii="Calibri Light" w:hAnsi="Calibri Light" w:cs="Calibri Light"/>
          <w:sz w:val="24"/>
          <w:szCs w:val="24"/>
          <w:lang w:val="sk-SK"/>
        </w:rPr>
      </w:pPr>
    </w:p>
    <w:p w14:paraId="45C75422" w14:textId="725ABFDF" w:rsidR="00F714CF" w:rsidRDefault="00F714CF" w:rsidP="00F714CF">
      <w:pPr>
        <w:spacing w:after="0" w:line="240" w:lineRule="auto"/>
        <w:jc w:val="center"/>
        <w:rPr>
          <w:rFonts w:ascii="Calibri Light" w:hAnsi="Calibri Light" w:cs="Calibri Light"/>
          <w:b/>
          <w:bCs/>
          <w:sz w:val="24"/>
          <w:szCs w:val="24"/>
          <w:lang w:val="sk-SK"/>
        </w:rPr>
      </w:pPr>
      <w:r>
        <w:rPr>
          <w:rFonts w:ascii="Calibri Light" w:hAnsi="Calibri Light" w:cs="Calibri Light"/>
          <w:b/>
          <w:bCs/>
          <w:sz w:val="24"/>
          <w:szCs w:val="24"/>
          <w:lang w:val="sk-SK"/>
        </w:rPr>
        <w:t>Preambula</w:t>
      </w:r>
    </w:p>
    <w:p w14:paraId="1E7FC53A" w14:textId="26BDF540" w:rsidR="00F714CF" w:rsidRDefault="00F714CF" w:rsidP="00F714CF">
      <w:pPr>
        <w:spacing w:after="0" w:line="240" w:lineRule="auto"/>
        <w:jc w:val="center"/>
        <w:rPr>
          <w:rFonts w:ascii="Calibri Light" w:hAnsi="Calibri Light" w:cs="Calibri Light"/>
          <w:b/>
          <w:bCs/>
          <w:sz w:val="24"/>
          <w:szCs w:val="24"/>
          <w:lang w:val="sk-SK"/>
        </w:rPr>
      </w:pPr>
    </w:p>
    <w:p w14:paraId="2B8E37C4" w14:textId="77777777" w:rsidR="00F714CF" w:rsidRPr="00F714CF" w:rsidRDefault="00F714CF" w:rsidP="00F714CF">
      <w:pPr>
        <w:spacing w:after="0" w:line="240" w:lineRule="auto"/>
        <w:jc w:val="both"/>
        <w:rPr>
          <w:rFonts w:asciiTheme="majorHAnsi" w:hAnsiTheme="majorHAnsi" w:cstheme="majorHAnsi"/>
          <w:sz w:val="24"/>
          <w:szCs w:val="24"/>
          <w:lang w:val="sk-SK"/>
        </w:rPr>
      </w:pPr>
      <w:r w:rsidRPr="00F714CF">
        <w:rPr>
          <w:rFonts w:asciiTheme="majorHAnsi" w:hAnsiTheme="majorHAnsi" w:cstheme="majorHAnsi"/>
          <w:sz w:val="24"/>
          <w:szCs w:val="24"/>
          <w:lang w:val="sk-SK"/>
        </w:rPr>
        <w:t xml:space="preserve">Objednávateľ na obstaranie predmetu tejto zmluvy použil postup verejného obstarávania v zmysle zákona č. 343/2015 Z.z. o verejnom obstarávaní a o zmene a doplnení niektorých zákonov v znení neskorších predpisov, ktorého víťazom sa stal zhotoviteľ. </w:t>
      </w:r>
    </w:p>
    <w:p w14:paraId="61E8B682" w14:textId="37AE72B1" w:rsidR="00F714CF" w:rsidRPr="00F714CF" w:rsidRDefault="00F714CF" w:rsidP="00F714CF">
      <w:pPr>
        <w:spacing w:after="0" w:line="240" w:lineRule="auto"/>
        <w:rPr>
          <w:rFonts w:asciiTheme="majorHAnsi" w:hAnsiTheme="majorHAnsi" w:cstheme="majorHAnsi"/>
          <w:sz w:val="28"/>
          <w:szCs w:val="28"/>
          <w:lang w:val="sk-SK"/>
        </w:rPr>
      </w:pPr>
    </w:p>
    <w:p w14:paraId="3A72C57F" w14:textId="77777777" w:rsidR="00F714CF" w:rsidRPr="0065009B" w:rsidRDefault="00F714CF" w:rsidP="00751284">
      <w:pPr>
        <w:spacing w:after="0" w:line="240" w:lineRule="auto"/>
        <w:rPr>
          <w:rFonts w:ascii="Calibri Light" w:hAnsi="Calibri Light" w:cs="Calibri Light"/>
          <w:sz w:val="24"/>
          <w:szCs w:val="24"/>
          <w:lang w:val="sk-SK"/>
        </w:rPr>
      </w:pPr>
    </w:p>
    <w:p w14:paraId="4AB75553" w14:textId="600F60C4" w:rsidR="003E14C2" w:rsidRPr="0065009B" w:rsidRDefault="003E14C2" w:rsidP="00751284">
      <w:pPr>
        <w:spacing w:after="0" w:line="240" w:lineRule="auto"/>
        <w:jc w:val="center"/>
        <w:outlineLvl w:val="0"/>
        <w:rPr>
          <w:rFonts w:ascii="Calibri Light" w:hAnsi="Calibri Light" w:cs="Calibri Light"/>
          <w:b/>
          <w:bCs/>
          <w:sz w:val="24"/>
          <w:szCs w:val="24"/>
          <w:lang w:val="sk-SK"/>
        </w:rPr>
      </w:pPr>
      <w:r w:rsidRPr="0065009B">
        <w:rPr>
          <w:rFonts w:ascii="Calibri Light" w:hAnsi="Calibri Light" w:cs="Calibri Light"/>
          <w:b/>
          <w:bCs/>
          <w:sz w:val="24"/>
          <w:szCs w:val="24"/>
          <w:lang w:val="sk-SK"/>
        </w:rPr>
        <w:t>Článok I.</w:t>
      </w:r>
    </w:p>
    <w:p w14:paraId="76511B41" w14:textId="1F7F911C" w:rsidR="003E14C2" w:rsidRPr="0065009B" w:rsidRDefault="003E14C2" w:rsidP="00751284">
      <w:pPr>
        <w:spacing w:after="0" w:line="240" w:lineRule="auto"/>
        <w:jc w:val="center"/>
        <w:rPr>
          <w:rFonts w:ascii="Calibri Light" w:hAnsi="Calibri Light" w:cs="Calibri Light"/>
          <w:b/>
          <w:bCs/>
          <w:sz w:val="24"/>
          <w:szCs w:val="24"/>
          <w:lang w:val="sk-SK"/>
        </w:rPr>
      </w:pPr>
      <w:r w:rsidRPr="0065009B">
        <w:rPr>
          <w:rFonts w:ascii="Calibri Light" w:hAnsi="Calibri Light" w:cs="Calibri Light"/>
          <w:b/>
          <w:bCs/>
          <w:sz w:val="24"/>
          <w:szCs w:val="24"/>
          <w:lang w:val="sk-SK"/>
        </w:rPr>
        <w:t xml:space="preserve">Predmet  </w:t>
      </w:r>
      <w:r w:rsidR="00F40310">
        <w:rPr>
          <w:rFonts w:ascii="Calibri Light" w:hAnsi="Calibri Light" w:cs="Calibri Light"/>
          <w:b/>
          <w:bCs/>
          <w:sz w:val="24"/>
          <w:szCs w:val="24"/>
          <w:lang w:val="sk-SK"/>
        </w:rPr>
        <w:t>zmluvy</w:t>
      </w:r>
    </w:p>
    <w:p w14:paraId="208F7F1B" w14:textId="77777777" w:rsidR="003E14C2" w:rsidRPr="00197F81" w:rsidRDefault="003E14C2" w:rsidP="00751284">
      <w:pPr>
        <w:spacing w:after="0" w:line="240" w:lineRule="auto"/>
        <w:jc w:val="center"/>
        <w:rPr>
          <w:rFonts w:ascii="Calibri Light" w:hAnsi="Calibri Light" w:cs="Calibri Light"/>
          <w:b/>
          <w:bCs/>
          <w:sz w:val="24"/>
          <w:szCs w:val="24"/>
          <w:lang w:val="sk-SK"/>
        </w:rPr>
      </w:pPr>
    </w:p>
    <w:p w14:paraId="504F7D8F" w14:textId="0BE2E79E" w:rsidR="00B417A6" w:rsidRDefault="003E14C2" w:rsidP="00AC4A75">
      <w:pPr>
        <w:numPr>
          <w:ilvl w:val="1"/>
          <w:numId w:val="6"/>
        </w:numPr>
        <w:suppressAutoHyphens/>
        <w:spacing w:after="0" w:line="240" w:lineRule="auto"/>
        <w:jc w:val="both"/>
        <w:rPr>
          <w:rFonts w:ascii="Calibri Light" w:hAnsi="Calibri Light" w:cs="Calibri Light"/>
          <w:sz w:val="24"/>
          <w:szCs w:val="24"/>
          <w:lang w:val="sk-SK"/>
        </w:rPr>
      </w:pPr>
      <w:r w:rsidRPr="00197F81">
        <w:rPr>
          <w:rFonts w:ascii="Calibri Light" w:hAnsi="Calibri Light" w:cs="Calibri Light"/>
          <w:sz w:val="24"/>
          <w:szCs w:val="24"/>
          <w:lang w:val="sk-SK"/>
        </w:rPr>
        <w:t xml:space="preserve">Poskytovateľ sa zaväzuje pre objednávateľa zabezpečiť </w:t>
      </w:r>
      <w:r w:rsidRPr="00197F81">
        <w:rPr>
          <w:rFonts w:ascii="Calibri Light" w:hAnsi="Calibri Light" w:cs="Calibri Light"/>
          <w:b/>
          <w:bCs/>
          <w:noProof/>
          <w:sz w:val="24"/>
          <w:szCs w:val="24"/>
          <w:lang w:val="sk-SK"/>
        </w:rPr>
        <w:t xml:space="preserve">Externé riadenie v rámci projektu: </w:t>
      </w:r>
      <w:r w:rsidR="00197F81" w:rsidRPr="00197F81">
        <w:rPr>
          <w:rFonts w:ascii="Calibri Light" w:hAnsi="Calibri Light" w:cs="Calibri Light"/>
          <w:b/>
          <w:bCs/>
          <w:noProof/>
          <w:sz w:val="24"/>
          <w:szCs w:val="24"/>
          <w:lang w:val="sk-SK"/>
        </w:rPr>
        <w:t>„</w:t>
      </w:r>
      <w:r w:rsidR="008A4489">
        <w:rPr>
          <w:rFonts w:ascii="Calibri Light" w:hAnsi="Calibri Light" w:cs="Calibri Light"/>
          <w:b/>
          <w:bCs/>
          <w:noProof/>
          <w:sz w:val="24"/>
          <w:szCs w:val="24"/>
          <w:lang w:val="sk-SK"/>
        </w:rPr>
        <w:t>Rekonštrukcia kúrenia základnej školy s materskou školou v obci Liptovská Teplička s využitím obnoviteľných zdrojov energie</w:t>
      </w:r>
      <w:r w:rsidRPr="00197F81">
        <w:rPr>
          <w:rFonts w:ascii="Calibri Light" w:hAnsi="Calibri Light" w:cs="Calibri Light"/>
          <w:bCs/>
          <w:noProof/>
          <w:sz w:val="24"/>
          <w:szCs w:val="24"/>
          <w:lang w:val="sk-SK"/>
        </w:rPr>
        <w:t>“</w:t>
      </w:r>
      <w:r w:rsidR="000479CF" w:rsidRPr="00197F81">
        <w:rPr>
          <w:rFonts w:ascii="Calibri Light" w:hAnsi="Calibri Light" w:cs="Calibri Light"/>
          <w:bCs/>
          <w:noProof/>
          <w:sz w:val="24"/>
          <w:szCs w:val="24"/>
          <w:lang w:val="sk-SK"/>
        </w:rPr>
        <w:t xml:space="preserve"> (ďalej aj „projekt“)</w:t>
      </w:r>
      <w:r w:rsidRPr="00197F81">
        <w:rPr>
          <w:rFonts w:ascii="Calibri Light" w:hAnsi="Calibri Light" w:cs="Calibri Light"/>
          <w:b/>
          <w:noProof/>
          <w:sz w:val="24"/>
          <w:szCs w:val="24"/>
          <w:lang w:val="sk-SK" w:eastAsia="sk-SK"/>
        </w:rPr>
        <w:t xml:space="preserve">. </w:t>
      </w:r>
      <w:r w:rsidRPr="00197F81">
        <w:rPr>
          <w:rFonts w:ascii="Calibri Light" w:hAnsi="Calibri Light" w:cs="Calibri Light"/>
          <w:noProof/>
          <w:sz w:val="24"/>
          <w:szCs w:val="24"/>
          <w:lang w:val="sk-SK" w:eastAsia="sk-SK"/>
        </w:rPr>
        <w:t xml:space="preserve">Predmet </w:t>
      </w:r>
      <w:r w:rsidR="00F40310" w:rsidRPr="00197F81">
        <w:rPr>
          <w:rFonts w:ascii="Calibri Light" w:hAnsi="Calibri Light" w:cs="Calibri Light"/>
          <w:noProof/>
          <w:sz w:val="24"/>
          <w:szCs w:val="24"/>
          <w:lang w:val="sk-SK" w:eastAsia="sk-SK"/>
        </w:rPr>
        <w:t>zmluvy</w:t>
      </w:r>
      <w:r w:rsidRPr="00197F81">
        <w:rPr>
          <w:rFonts w:ascii="Calibri Light" w:hAnsi="Calibri Light" w:cs="Calibri Light"/>
          <w:noProof/>
          <w:sz w:val="24"/>
          <w:szCs w:val="24"/>
          <w:lang w:val="sk-SK" w:eastAsia="sk-SK"/>
        </w:rPr>
        <w:t xml:space="preserve"> bude financovaný z vlastných finančných prostriedkov</w:t>
      </w:r>
      <w:r w:rsidR="00F40310" w:rsidRPr="00197F81">
        <w:rPr>
          <w:rFonts w:ascii="Calibri Light" w:hAnsi="Calibri Light" w:cs="Calibri Light"/>
          <w:noProof/>
          <w:sz w:val="24"/>
          <w:szCs w:val="24"/>
          <w:lang w:val="sk-SK" w:eastAsia="sk-SK"/>
        </w:rPr>
        <w:t xml:space="preserve"> objednávateľa</w:t>
      </w:r>
      <w:r w:rsidRPr="00197F81">
        <w:rPr>
          <w:rFonts w:ascii="Calibri Light" w:hAnsi="Calibri Light" w:cs="Calibri Light"/>
          <w:noProof/>
          <w:sz w:val="24"/>
          <w:szCs w:val="24"/>
          <w:lang w:val="sk-SK" w:eastAsia="sk-SK"/>
        </w:rPr>
        <w:t xml:space="preserve"> a štrukturálnych </w:t>
      </w:r>
      <w:r w:rsidRPr="00197F81">
        <w:rPr>
          <w:rFonts w:ascii="Calibri Light" w:hAnsi="Calibri Light" w:cs="Calibri Light"/>
          <w:noProof/>
          <w:sz w:val="24"/>
          <w:szCs w:val="24"/>
          <w:lang w:val="sk-SK" w:eastAsia="sk-SK"/>
        </w:rPr>
        <w:lastRenderedPageBreak/>
        <w:t xml:space="preserve">fondov EÚ, Operačný program </w:t>
      </w:r>
      <w:r w:rsidR="008A4489">
        <w:rPr>
          <w:rFonts w:ascii="Calibri Light" w:hAnsi="Calibri Light" w:cs="Calibri Light"/>
          <w:noProof/>
          <w:sz w:val="24"/>
          <w:szCs w:val="24"/>
          <w:lang w:val="sk-SK" w:eastAsia="sk-SK"/>
        </w:rPr>
        <w:t>Kvalita životného prostredia</w:t>
      </w:r>
      <w:r w:rsidR="00197F81">
        <w:rPr>
          <w:rFonts w:ascii="Calibri Light" w:hAnsi="Calibri Light" w:cs="Calibri Light"/>
          <w:noProof/>
          <w:sz w:val="24"/>
          <w:szCs w:val="24"/>
          <w:lang w:val="sk-SK" w:eastAsia="sk-SK"/>
        </w:rPr>
        <w:t xml:space="preserve">, kód výzvy </w:t>
      </w:r>
      <w:r w:rsidR="008A4489">
        <w:rPr>
          <w:rFonts w:ascii="Calibri Light" w:hAnsi="Calibri Light" w:cs="Calibri Light"/>
          <w:noProof/>
          <w:sz w:val="24"/>
          <w:szCs w:val="24"/>
          <w:lang w:val="sk-SK" w:eastAsia="sk-SK"/>
        </w:rPr>
        <w:t>OPKZP-PO4-SC411-2019-61.</w:t>
      </w:r>
    </w:p>
    <w:p w14:paraId="3219B7FB" w14:textId="5F53D800" w:rsidR="003E14C2" w:rsidRPr="00B417A6" w:rsidRDefault="003E14C2" w:rsidP="00AC4A75">
      <w:pPr>
        <w:numPr>
          <w:ilvl w:val="1"/>
          <w:numId w:val="6"/>
        </w:numPr>
        <w:suppressAutoHyphens/>
        <w:spacing w:after="0" w:line="240" w:lineRule="auto"/>
        <w:jc w:val="both"/>
        <w:rPr>
          <w:rFonts w:ascii="Calibri Light" w:hAnsi="Calibri Light" w:cs="Calibri Light"/>
          <w:sz w:val="24"/>
          <w:szCs w:val="24"/>
          <w:lang w:val="sk-SK"/>
        </w:rPr>
      </w:pPr>
      <w:r w:rsidRPr="00B417A6">
        <w:rPr>
          <w:rFonts w:ascii="Calibri Light" w:hAnsi="Calibri Light" w:cs="Calibri Light"/>
          <w:sz w:val="24"/>
          <w:szCs w:val="24"/>
          <w:lang w:val="sk-SK"/>
        </w:rPr>
        <w:t xml:space="preserve">Objednávateľ je v zmysle § 7 písm. b) zákona 343/2015 Z.z. o verejnom obstarávaní v aktuálnom znení verejným obstarávateľom. </w:t>
      </w:r>
    </w:p>
    <w:p w14:paraId="49E0756F" w14:textId="77777777" w:rsidR="008A4489" w:rsidRDefault="003E14C2" w:rsidP="00AC4A75">
      <w:pPr>
        <w:numPr>
          <w:ilvl w:val="1"/>
          <w:numId w:val="6"/>
        </w:numPr>
        <w:suppressAutoHyphens/>
        <w:spacing w:after="0" w:line="240" w:lineRule="auto"/>
        <w:jc w:val="both"/>
        <w:rPr>
          <w:rFonts w:ascii="Calibri Light" w:hAnsi="Calibri Light" w:cs="Calibri Light"/>
          <w:sz w:val="24"/>
          <w:szCs w:val="24"/>
          <w:lang w:val="sk-SK"/>
        </w:rPr>
      </w:pPr>
      <w:r w:rsidRPr="0065009B">
        <w:rPr>
          <w:rFonts w:ascii="Calibri Light" w:hAnsi="Calibri Light" w:cs="Calibri Light"/>
          <w:noProof/>
          <w:sz w:val="24"/>
          <w:szCs w:val="24"/>
          <w:lang w:val="sk-SK" w:eastAsia="sk-SK"/>
        </w:rPr>
        <w:t>Predmet zmluvy:</w:t>
      </w:r>
      <w:r w:rsidR="00751284" w:rsidRPr="0065009B">
        <w:rPr>
          <w:rFonts w:ascii="Calibri Light" w:hAnsi="Calibri Light" w:cs="Calibri Light"/>
          <w:noProof/>
          <w:sz w:val="24"/>
          <w:szCs w:val="24"/>
          <w:lang w:val="sk-SK" w:eastAsia="sk-SK"/>
        </w:rPr>
        <w:t xml:space="preserve"> </w:t>
      </w:r>
      <w:r w:rsidRPr="0065009B">
        <w:rPr>
          <w:rFonts w:ascii="Calibri Light" w:hAnsi="Calibri Light" w:cs="Calibri Light"/>
          <w:sz w:val="24"/>
          <w:szCs w:val="24"/>
          <w:lang w:val="sk-SK"/>
        </w:rPr>
        <w:t xml:space="preserve">Predmetom </w:t>
      </w:r>
      <w:r w:rsidR="00331A39">
        <w:rPr>
          <w:rFonts w:ascii="Calibri Light" w:hAnsi="Calibri Light" w:cs="Calibri Light"/>
          <w:sz w:val="24"/>
          <w:szCs w:val="24"/>
          <w:lang w:val="sk-SK"/>
        </w:rPr>
        <w:t>zmluvy</w:t>
      </w:r>
      <w:r w:rsidRPr="0065009B">
        <w:rPr>
          <w:rFonts w:ascii="Calibri Light" w:hAnsi="Calibri Light" w:cs="Calibri Light"/>
          <w:sz w:val="24"/>
          <w:szCs w:val="24"/>
          <w:lang w:val="sk-SK"/>
        </w:rPr>
        <w:t xml:space="preserve"> je poskytnutie služieb externého manažmentu spojených s implementáciou projektu s názvom </w:t>
      </w:r>
      <w:r w:rsidR="008A4489">
        <w:rPr>
          <w:rFonts w:ascii="Calibri Light" w:hAnsi="Calibri Light" w:cs="Calibri Light"/>
          <w:b/>
          <w:bCs/>
          <w:noProof/>
          <w:sz w:val="24"/>
          <w:szCs w:val="24"/>
          <w:lang w:val="sk-SK"/>
        </w:rPr>
        <w:t>Rekonštrukcia kúrenia základnej školy s materskou školou v obci Liptovská Teplička s využitím obnoviteľných zdrojov energie</w:t>
      </w:r>
      <w:r w:rsidRPr="00197F81">
        <w:rPr>
          <w:rFonts w:ascii="Calibri Light" w:hAnsi="Calibri Light" w:cs="Calibri Light"/>
          <w:sz w:val="24"/>
          <w:szCs w:val="24"/>
          <w:lang w:val="sk-SK"/>
        </w:rPr>
        <w:t>“.</w:t>
      </w:r>
      <w:r w:rsidR="00751284" w:rsidRPr="00197F81">
        <w:rPr>
          <w:rFonts w:ascii="Calibri Light" w:hAnsi="Calibri Light" w:cs="Calibri Light"/>
          <w:sz w:val="24"/>
          <w:szCs w:val="24"/>
          <w:lang w:val="sk-SK"/>
        </w:rPr>
        <w:t xml:space="preserve"> </w:t>
      </w:r>
    </w:p>
    <w:p w14:paraId="1FB3EE94" w14:textId="3D4CE455" w:rsidR="003E14C2" w:rsidRPr="0065009B" w:rsidRDefault="003E14C2" w:rsidP="008A4489">
      <w:pPr>
        <w:suppressAutoHyphens/>
        <w:spacing w:after="0" w:line="240" w:lineRule="auto"/>
        <w:ind w:left="360" w:firstLine="360"/>
        <w:jc w:val="both"/>
        <w:rPr>
          <w:rFonts w:ascii="Calibri Light" w:hAnsi="Calibri Light" w:cs="Calibri Light"/>
          <w:sz w:val="24"/>
          <w:szCs w:val="24"/>
          <w:lang w:val="sk-SK"/>
        </w:rPr>
      </w:pPr>
      <w:r w:rsidRPr="00197F81">
        <w:rPr>
          <w:rFonts w:ascii="Calibri Light" w:hAnsi="Calibri Light" w:cs="Calibri Light"/>
          <w:sz w:val="24"/>
          <w:szCs w:val="24"/>
          <w:lang w:val="sk-SK"/>
        </w:rPr>
        <w:t>Medzi</w:t>
      </w:r>
      <w:r w:rsidRPr="0065009B">
        <w:rPr>
          <w:rFonts w:ascii="Calibri Light" w:hAnsi="Calibri Light" w:cs="Calibri Light"/>
          <w:sz w:val="24"/>
          <w:szCs w:val="24"/>
          <w:lang w:val="sk-SK"/>
        </w:rPr>
        <w:t xml:space="preserve"> tieto služby patrí:</w:t>
      </w:r>
    </w:p>
    <w:p w14:paraId="3CFAD782" w14:textId="2AF5EE46" w:rsidR="003E14C2" w:rsidRPr="003160BB" w:rsidRDefault="003160BB" w:rsidP="00AC4A75">
      <w:pPr>
        <w:pStyle w:val="Odsekzoznamu"/>
        <w:numPr>
          <w:ilvl w:val="1"/>
          <w:numId w:val="3"/>
        </w:numPr>
        <w:tabs>
          <w:tab w:val="left" w:pos="284"/>
        </w:tabs>
        <w:spacing w:after="0" w:line="240" w:lineRule="auto"/>
        <w:contextualSpacing w:val="0"/>
        <w:jc w:val="both"/>
        <w:rPr>
          <w:rFonts w:ascii="Calibri Light" w:hAnsi="Calibri Light" w:cs="Calibri Light"/>
          <w:noProof/>
          <w:sz w:val="24"/>
          <w:szCs w:val="24"/>
        </w:rPr>
      </w:pPr>
      <w:r>
        <w:rPr>
          <w:rFonts w:ascii="Calibri Light" w:hAnsi="Calibri Light" w:cs="Calibri Light"/>
          <w:sz w:val="24"/>
          <w:szCs w:val="24"/>
          <w:lang w:val="sk-SK"/>
        </w:rPr>
        <w:t xml:space="preserve">Zabezpečenie úkonov súvisiacich s projektovým manažmentom predmetu </w:t>
      </w:r>
      <w:r w:rsidR="00331A39">
        <w:rPr>
          <w:rFonts w:ascii="Calibri Light" w:hAnsi="Calibri Light" w:cs="Calibri Light"/>
          <w:sz w:val="24"/>
          <w:szCs w:val="24"/>
          <w:lang w:val="sk-SK"/>
        </w:rPr>
        <w:t>zmluvy</w:t>
      </w:r>
      <w:r>
        <w:rPr>
          <w:rFonts w:ascii="Calibri Light" w:hAnsi="Calibri Light" w:cs="Calibri Light"/>
          <w:sz w:val="24"/>
          <w:szCs w:val="24"/>
          <w:lang w:val="sk-SK"/>
        </w:rPr>
        <w:t>;</w:t>
      </w:r>
    </w:p>
    <w:p w14:paraId="5C8D20FA" w14:textId="0A560663" w:rsidR="003160BB" w:rsidRPr="003160BB" w:rsidRDefault="003160BB" w:rsidP="00AC4A75">
      <w:pPr>
        <w:pStyle w:val="Odsekzoznamu"/>
        <w:numPr>
          <w:ilvl w:val="1"/>
          <w:numId w:val="3"/>
        </w:numPr>
        <w:tabs>
          <w:tab w:val="left" w:pos="284"/>
        </w:tabs>
        <w:spacing w:after="0" w:line="240" w:lineRule="auto"/>
        <w:contextualSpacing w:val="0"/>
        <w:jc w:val="both"/>
        <w:rPr>
          <w:rFonts w:ascii="Calibri Light" w:hAnsi="Calibri Light" w:cs="Calibri Light"/>
          <w:noProof/>
          <w:sz w:val="24"/>
          <w:szCs w:val="24"/>
        </w:rPr>
      </w:pPr>
      <w:r>
        <w:rPr>
          <w:rFonts w:ascii="Calibri Light" w:hAnsi="Calibri Light" w:cs="Calibri Light"/>
          <w:sz w:val="24"/>
          <w:szCs w:val="24"/>
          <w:lang w:val="sk-SK"/>
        </w:rPr>
        <w:t>Spracovanie a podanie žiadostí o platbu;</w:t>
      </w:r>
    </w:p>
    <w:p w14:paraId="213FA9A8" w14:textId="03850958" w:rsidR="003160BB" w:rsidRPr="003160BB" w:rsidRDefault="003160BB" w:rsidP="00AC4A75">
      <w:pPr>
        <w:pStyle w:val="Odsekzoznamu"/>
        <w:numPr>
          <w:ilvl w:val="1"/>
          <w:numId w:val="3"/>
        </w:numPr>
        <w:tabs>
          <w:tab w:val="left" w:pos="284"/>
        </w:tabs>
        <w:spacing w:after="0" w:line="240" w:lineRule="auto"/>
        <w:contextualSpacing w:val="0"/>
        <w:jc w:val="both"/>
        <w:rPr>
          <w:rFonts w:ascii="Calibri Light" w:hAnsi="Calibri Light" w:cs="Calibri Light"/>
          <w:noProof/>
          <w:sz w:val="24"/>
          <w:szCs w:val="24"/>
        </w:rPr>
      </w:pPr>
      <w:r>
        <w:rPr>
          <w:rFonts w:ascii="Calibri Light" w:hAnsi="Calibri Light" w:cs="Calibri Light"/>
          <w:sz w:val="24"/>
          <w:szCs w:val="24"/>
          <w:lang w:val="sk-SK"/>
        </w:rPr>
        <w:t>Zabezpečenie monitoringu počas trvania projektu;</w:t>
      </w:r>
    </w:p>
    <w:p w14:paraId="7CB04F7E" w14:textId="030D0147" w:rsidR="003160BB" w:rsidRPr="003160BB" w:rsidRDefault="003160BB" w:rsidP="00AC4A75">
      <w:pPr>
        <w:pStyle w:val="Odsekzoznamu"/>
        <w:numPr>
          <w:ilvl w:val="1"/>
          <w:numId w:val="3"/>
        </w:numPr>
        <w:tabs>
          <w:tab w:val="left" w:pos="284"/>
        </w:tabs>
        <w:spacing w:after="0" w:line="240" w:lineRule="auto"/>
        <w:contextualSpacing w:val="0"/>
        <w:jc w:val="both"/>
        <w:rPr>
          <w:rFonts w:ascii="Calibri Light" w:hAnsi="Calibri Light" w:cs="Calibri Light"/>
          <w:noProof/>
          <w:sz w:val="24"/>
          <w:szCs w:val="24"/>
        </w:rPr>
      </w:pPr>
      <w:r>
        <w:rPr>
          <w:rFonts w:ascii="Calibri Light" w:hAnsi="Calibri Light" w:cs="Calibri Light"/>
          <w:sz w:val="24"/>
          <w:szCs w:val="24"/>
          <w:lang w:val="sk-SK"/>
        </w:rPr>
        <w:t>Predkladanie monitorovacích správ</w:t>
      </w:r>
      <w:r w:rsidR="00E442B4">
        <w:rPr>
          <w:rFonts w:ascii="Calibri Light" w:hAnsi="Calibri Light" w:cs="Calibri Light"/>
          <w:sz w:val="24"/>
          <w:szCs w:val="24"/>
          <w:lang w:val="sk-SK"/>
        </w:rPr>
        <w:t xml:space="preserve"> počas implementácie projektu</w:t>
      </w:r>
      <w:r>
        <w:rPr>
          <w:rFonts w:ascii="Calibri Light" w:hAnsi="Calibri Light" w:cs="Calibri Light"/>
          <w:sz w:val="24"/>
          <w:szCs w:val="24"/>
          <w:lang w:val="sk-SK"/>
        </w:rPr>
        <w:t>;</w:t>
      </w:r>
    </w:p>
    <w:p w14:paraId="4F480181" w14:textId="1EE76DC2" w:rsidR="003160BB" w:rsidRPr="003160BB" w:rsidRDefault="003160BB" w:rsidP="00AC4A75">
      <w:pPr>
        <w:pStyle w:val="Odsekzoznamu"/>
        <w:numPr>
          <w:ilvl w:val="1"/>
          <w:numId w:val="3"/>
        </w:numPr>
        <w:tabs>
          <w:tab w:val="left" w:pos="284"/>
        </w:tabs>
        <w:spacing w:after="0" w:line="240" w:lineRule="auto"/>
        <w:contextualSpacing w:val="0"/>
        <w:jc w:val="both"/>
        <w:rPr>
          <w:rFonts w:ascii="Calibri Light" w:hAnsi="Calibri Light" w:cs="Calibri Light"/>
          <w:noProof/>
          <w:sz w:val="24"/>
          <w:szCs w:val="24"/>
        </w:rPr>
      </w:pPr>
      <w:r>
        <w:rPr>
          <w:rFonts w:ascii="Calibri Light" w:hAnsi="Calibri Light" w:cs="Calibri Light"/>
          <w:sz w:val="24"/>
          <w:szCs w:val="24"/>
          <w:lang w:val="sk-SK"/>
        </w:rPr>
        <w:t>Predkladanie žiadostí o zmenu;</w:t>
      </w:r>
    </w:p>
    <w:p w14:paraId="098962CE" w14:textId="2F5B3C74" w:rsidR="003160BB" w:rsidRPr="003160BB" w:rsidRDefault="003160BB" w:rsidP="00AC4A75">
      <w:pPr>
        <w:pStyle w:val="Odsekzoznamu"/>
        <w:numPr>
          <w:ilvl w:val="1"/>
          <w:numId w:val="3"/>
        </w:numPr>
        <w:tabs>
          <w:tab w:val="left" w:pos="284"/>
        </w:tabs>
        <w:spacing w:after="0" w:line="240" w:lineRule="auto"/>
        <w:contextualSpacing w:val="0"/>
        <w:jc w:val="both"/>
        <w:rPr>
          <w:rFonts w:ascii="Calibri Light" w:hAnsi="Calibri Light" w:cs="Calibri Light"/>
          <w:noProof/>
          <w:sz w:val="24"/>
          <w:szCs w:val="24"/>
        </w:rPr>
      </w:pPr>
      <w:r>
        <w:rPr>
          <w:rFonts w:ascii="Calibri Light" w:hAnsi="Calibri Light" w:cs="Calibri Light"/>
          <w:sz w:val="24"/>
          <w:szCs w:val="24"/>
          <w:lang w:val="sk-SK"/>
        </w:rPr>
        <w:t>Poskytovanie odborného poradenstva objednávateľovi;</w:t>
      </w:r>
    </w:p>
    <w:p w14:paraId="587FCA4C" w14:textId="4A47D2AF" w:rsidR="003160BB" w:rsidRPr="00A73D43" w:rsidRDefault="003160BB" w:rsidP="00AC4A75">
      <w:pPr>
        <w:pStyle w:val="Odsekzoznamu"/>
        <w:numPr>
          <w:ilvl w:val="1"/>
          <w:numId w:val="3"/>
        </w:numPr>
        <w:tabs>
          <w:tab w:val="left" w:pos="284"/>
        </w:tabs>
        <w:spacing w:after="0" w:line="240" w:lineRule="auto"/>
        <w:contextualSpacing w:val="0"/>
        <w:jc w:val="both"/>
        <w:rPr>
          <w:rFonts w:ascii="Calibri Light" w:hAnsi="Calibri Light" w:cs="Calibri Light"/>
          <w:noProof/>
          <w:sz w:val="24"/>
          <w:szCs w:val="24"/>
        </w:rPr>
      </w:pPr>
      <w:r>
        <w:rPr>
          <w:rFonts w:ascii="Calibri Light" w:hAnsi="Calibri Light" w:cs="Calibri Light"/>
          <w:sz w:val="24"/>
          <w:szCs w:val="24"/>
          <w:lang w:val="sk-SK"/>
        </w:rPr>
        <w:t>Zabezpečenie komunikácie s riadiacich orgánom, resp. sprostredkovateľským orgánom pod riadiacim orgánom;</w:t>
      </w:r>
    </w:p>
    <w:p w14:paraId="406A6ECC" w14:textId="30CDA177" w:rsidR="003160BB" w:rsidRPr="00A73D43" w:rsidRDefault="003160BB" w:rsidP="00AC4A75">
      <w:pPr>
        <w:pStyle w:val="Odsekzoznamu"/>
        <w:numPr>
          <w:ilvl w:val="1"/>
          <w:numId w:val="3"/>
        </w:numPr>
        <w:tabs>
          <w:tab w:val="left" w:pos="284"/>
        </w:tabs>
        <w:spacing w:after="0" w:line="240" w:lineRule="auto"/>
        <w:contextualSpacing w:val="0"/>
        <w:jc w:val="both"/>
        <w:rPr>
          <w:rFonts w:ascii="Calibri Light" w:hAnsi="Calibri Light" w:cs="Calibri Light"/>
          <w:noProof/>
          <w:sz w:val="24"/>
          <w:szCs w:val="24"/>
        </w:rPr>
      </w:pPr>
      <w:r w:rsidRPr="00A73D43">
        <w:rPr>
          <w:rFonts w:ascii="Calibri Light" w:hAnsi="Calibri Light" w:cs="Calibri Light"/>
          <w:sz w:val="24"/>
          <w:szCs w:val="24"/>
          <w:lang w:val="sk-SK"/>
        </w:rPr>
        <w:t xml:space="preserve">Poskytnutie potrebnej súčinnosti riadiacemu orgánu (ďalej </w:t>
      </w:r>
      <w:r w:rsidR="00A73D43" w:rsidRPr="00A73D43">
        <w:rPr>
          <w:rFonts w:ascii="Calibri Light" w:hAnsi="Calibri Light" w:cs="Calibri Light"/>
          <w:sz w:val="24"/>
          <w:szCs w:val="24"/>
          <w:lang w:val="sk-SK"/>
        </w:rPr>
        <w:t xml:space="preserve">aj </w:t>
      </w:r>
      <w:r w:rsidRPr="00A73D43">
        <w:rPr>
          <w:rFonts w:ascii="Calibri Light" w:hAnsi="Calibri Light" w:cs="Calibri Light"/>
          <w:sz w:val="24"/>
          <w:szCs w:val="24"/>
          <w:lang w:val="sk-SK"/>
        </w:rPr>
        <w:t xml:space="preserve">„RO“), resp. sprostredkovateľskému orgánu pod riadiacim orgánom (ďalej </w:t>
      </w:r>
      <w:r w:rsidR="00A73D43" w:rsidRPr="00A73D43">
        <w:rPr>
          <w:rFonts w:ascii="Calibri Light" w:hAnsi="Calibri Light" w:cs="Calibri Light"/>
          <w:sz w:val="24"/>
          <w:szCs w:val="24"/>
          <w:lang w:val="sk-SK"/>
        </w:rPr>
        <w:t xml:space="preserve">aj </w:t>
      </w:r>
      <w:r w:rsidRPr="00A73D43">
        <w:rPr>
          <w:rFonts w:ascii="Calibri Light" w:hAnsi="Calibri Light" w:cs="Calibri Light"/>
          <w:sz w:val="24"/>
          <w:szCs w:val="24"/>
          <w:lang w:val="sk-SK"/>
        </w:rPr>
        <w:t>„SO“) počas realizácie aktivít projektu;</w:t>
      </w:r>
    </w:p>
    <w:p w14:paraId="3597DFF8" w14:textId="5076869F" w:rsidR="003160BB" w:rsidRPr="003160BB" w:rsidRDefault="003160BB" w:rsidP="00AC4A75">
      <w:pPr>
        <w:pStyle w:val="Odsekzoznamu"/>
        <w:numPr>
          <w:ilvl w:val="1"/>
          <w:numId w:val="3"/>
        </w:numPr>
        <w:tabs>
          <w:tab w:val="left" w:pos="284"/>
        </w:tabs>
        <w:spacing w:after="0" w:line="240" w:lineRule="auto"/>
        <w:contextualSpacing w:val="0"/>
        <w:jc w:val="both"/>
        <w:rPr>
          <w:rFonts w:ascii="Calibri Light" w:hAnsi="Calibri Light" w:cs="Calibri Light"/>
          <w:noProof/>
          <w:sz w:val="24"/>
          <w:szCs w:val="24"/>
        </w:rPr>
      </w:pPr>
      <w:r>
        <w:rPr>
          <w:rFonts w:ascii="Calibri Light" w:hAnsi="Calibri Light" w:cs="Calibri Light"/>
          <w:sz w:val="24"/>
          <w:szCs w:val="24"/>
          <w:lang w:val="sk-SK"/>
        </w:rPr>
        <w:t xml:space="preserve">Zúčastňovanie sa na kontrolách na mieste vykonávaných RO, </w:t>
      </w:r>
      <w:r w:rsidR="00A73D43">
        <w:rPr>
          <w:rFonts w:ascii="Calibri Light" w:hAnsi="Calibri Light" w:cs="Calibri Light"/>
          <w:sz w:val="24"/>
          <w:szCs w:val="24"/>
          <w:lang w:val="sk-SK"/>
        </w:rPr>
        <w:t xml:space="preserve">resp. </w:t>
      </w:r>
      <w:r>
        <w:rPr>
          <w:rFonts w:ascii="Calibri Light" w:hAnsi="Calibri Light" w:cs="Calibri Light"/>
          <w:sz w:val="24"/>
          <w:szCs w:val="24"/>
          <w:lang w:val="sk-SK"/>
        </w:rPr>
        <w:t>SO</w:t>
      </w:r>
      <w:r w:rsidR="00A73D43">
        <w:rPr>
          <w:rFonts w:ascii="Calibri Light" w:hAnsi="Calibri Light" w:cs="Calibri Light"/>
          <w:sz w:val="24"/>
          <w:szCs w:val="24"/>
          <w:lang w:val="sk-SK"/>
        </w:rPr>
        <w:t xml:space="preserve"> alebo</w:t>
      </w:r>
      <w:r>
        <w:rPr>
          <w:rFonts w:ascii="Calibri Light" w:hAnsi="Calibri Light" w:cs="Calibri Light"/>
          <w:sz w:val="24"/>
          <w:szCs w:val="24"/>
          <w:lang w:val="sk-SK"/>
        </w:rPr>
        <w:t xml:space="preserve"> iným oprávneným orgánom;</w:t>
      </w:r>
    </w:p>
    <w:p w14:paraId="18586A1A" w14:textId="3908813C" w:rsidR="003160BB" w:rsidRPr="003160BB" w:rsidRDefault="003160BB" w:rsidP="00AC4A75">
      <w:pPr>
        <w:pStyle w:val="Odsekzoznamu"/>
        <w:numPr>
          <w:ilvl w:val="1"/>
          <w:numId w:val="3"/>
        </w:numPr>
        <w:tabs>
          <w:tab w:val="left" w:pos="284"/>
        </w:tabs>
        <w:spacing w:after="0" w:line="240" w:lineRule="auto"/>
        <w:contextualSpacing w:val="0"/>
        <w:jc w:val="both"/>
        <w:rPr>
          <w:rFonts w:ascii="Calibri Light" w:hAnsi="Calibri Light" w:cs="Calibri Light"/>
          <w:noProof/>
          <w:sz w:val="24"/>
          <w:szCs w:val="24"/>
        </w:rPr>
      </w:pPr>
      <w:r>
        <w:rPr>
          <w:rFonts w:ascii="Calibri Light" w:hAnsi="Calibri Light" w:cs="Calibri Light"/>
          <w:sz w:val="24"/>
          <w:szCs w:val="24"/>
          <w:lang w:val="sk-SK"/>
        </w:rPr>
        <w:t>Spolupracovať s vedením obce, pracovníkmi obce a dodávateľmi, ktorí sa zúčastňujú na realizácii projektu uvedeného v Čl. I</w:t>
      </w:r>
      <w:r w:rsidR="00E22461">
        <w:rPr>
          <w:rFonts w:ascii="Calibri Light" w:hAnsi="Calibri Light" w:cs="Calibri Light"/>
          <w:sz w:val="24"/>
          <w:szCs w:val="24"/>
          <w:lang w:val="sk-SK"/>
        </w:rPr>
        <w:t> ods. 1</w:t>
      </w:r>
      <w:r>
        <w:rPr>
          <w:rFonts w:ascii="Calibri Light" w:hAnsi="Calibri Light" w:cs="Calibri Light"/>
          <w:sz w:val="24"/>
          <w:szCs w:val="24"/>
          <w:lang w:val="sk-SK"/>
        </w:rPr>
        <w:t xml:space="preserve"> tejto zmluvy. </w:t>
      </w:r>
    </w:p>
    <w:p w14:paraId="21C0687D" w14:textId="54C4AE1D" w:rsidR="003160BB" w:rsidRPr="003160BB" w:rsidRDefault="003160BB" w:rsidP="003160BB">
      <w:pPr>
        <w:pStyle w:val="Odsekzoznamu"/>
        <w:tabs>
          <w:tab w:val="left" w:pos="284"/>
        </w:tabs>
        <w:spacing w:after="0" w:line="240" w:lineRule="auto"/>
        <w:ind w:left="993"/>
        <w:contextualSpacing w:val="0"/>
        <w:jc w:val="both"/>
        <w:rPr>
          <w:rFonts w:ascii="Calibri Light" w:hAnsi="Calibri Light" w:cs="Calibri Light"/>
          <w:noProof/>
          <w:sz w:val="24"/>
          <w:szCs w:val="24"/>
        </w:rPr>
      </w:pPr>
      <w:r>
        <w:rPr>
          <w:rFonts w:ascii="Calibri Light" w:hAnsi="Calibri Light" w:cs="Calibri Light"/>
          <w:sz w:val="24"/>
          <w:szCs w:val="24"/>
          <w:lang w:val="sk-SK"/>
        </w:rPr>
        <w:t xml:space="preserve"> </w:t>
      </w:r>
    </w:p>
    <w:p w14:paraId="7E2A6FD6" w14:textId="0F603565" w:rsidR="003E14C2" w:rsidRPr="00485C2E" w:rsidRDefault="003E14C2" w:rsidP="00751284">
      <w:pPr>
        <w:pStyle w:val="Telo"/>
        <w:rPr>
          <w:rFonts w:ascii="Calibri Light" w:hAnsi="Calibri Light" w:cs="Calibri Light"/>
          <w:b/>
          <w:noProof/>
          <w:sz w:val="24"/>
          <w:szCs w:val="24"/>
        </w:rPr>
      </w:pPr>
      <w:r w:rsidRPr="00485C2E">
        <w:rPr>
          <w:rFonts w:ascii="Calibri Light" w:hAnsi="Calibri Light" w:cs="Calibri Light"/>
          <w:b/>
          <w:noProof/>
          <w:sz w:val="24"/>
          <w:szCs w:val="24"/>
        </w:rPr>
        <w:t>Podro</w:t>
      </w:r>
      <w:r w:rsidR="003300E8" w:rsidRPr="00485C2E">
        <w:rPr>
          <w:rFonts w:ascii="Calibri Light" w:hAnsi="Calibri Light" w:cs="Calibri Light"/>
          <w:b/>
          <w:noProof/>
          <w:sz w:val="24"/>
          <w:szCs w:val="24"/>
        </w:rPr>
        <w:t>b</w:t>
      </w:r>
      <w:r w:rsidRPr="00485C2E">
        <w:rPr>
          <w:rFonts w:ascii="Calibri Light" w:hAnsi="Calibri Light" w:cs="Calibri Light"/>
          <w:b/>
          <w:noProof/>
          <w:sz w:val="24"/>
          <w:szCs w:val="24"/>
        </w:rPr>
        <w:t>ný opis:</w:t>
      </w:r>
    </w:p>
    <w:p w14:paraId="3D116E3C" w14:textId="15787574" w:rsidR="003E14C2" w:rsidRPr="00485C2E" w:rsidRDefault="003E14C2" w:rsidP="00751284">
      <w:pPr>
        <w:pStyle w:val="Telo"/>
        <w:jc w:val="both"/>
        <w:rPr>
          <w:rFonts w:ascii="Calibri Light" w:eastAsia="Times New Roman" w:hAnsi="Calibri Light" w:cs="Calibri Light"/>
          <w:sz w:val="24"/>
          <w:szCs w:val="24"/>
        </w:rPr>
      </w:pPr>
      <w:r w:rsidRPr="00485C2E">
        <w:rPr>
          <w:rFonts w:ascii="Calibri Light" w:hAnsi="Calibri Light" w:cs="Calibri Light"/>
          <w:sz w:val="24"/>
          <w:szCs w:val="24"/>
        </w:rPr>
        <w:t xml:space="preserve">Poskytovateľ zabezpečí činnosti externého riadenia projektu prierezovo počas celej doby platnosti a účinnosti </w:t>
      </w:r>
      <w:r w:rsidR="00F97BBF" w:rsidRPr="00485C2E">
        <w:rPr>
          <w:rFonts w:ascii="Calibri Light" w:hAnsi="Calibri Light" w:cs="Calibri Light"/>
          <w:sz w:val="24"/>
          <w:szCs w:val="24"/>
        </w:rPr>
        <w:t xml:space="preserve">tejto </w:t>
      </w:r>
      <w:r w:rsidRPr="00485C2E">
        <w:rPr>
          <w:rFonts w:ascii="Calibri Light" w:hAnsi="Calibri Light" w:cs="Calibri Light"/>
          <w:sz w:val="24"/>
          <w:szCs w:val="24"/>
        </w:rPr>
        <w:t xml:space="preserve">zmluvy, sú najmä: </w:t>
      </w:r>
    </w:p>
    <w:p w14:paraId="14AFA333" w14:textId="7361057E" w:rsidR="003E14C2" w:rsidRPr="00404DC0" w:rsidRDefault="003E14C2" w:rsidP="00AC4A75">
      <w:pPr>
        <w:pStyle w:val="Telo"/>
        <w:numPr>
          <w:ilvl w:val="1"/>
          <w:numId w:val="7"/>
        </w:numPr>
        <w:jc w:val="both"/>
        <w:rPr>
          <w:rFonts w:ascii="Calibri Light" w:eastAsia="Times" w:hAnsi="Calibri Light" w:cs="Calibri Light"/>
          <w:sz w:val="24"/>
          <w:szCs w:val="24"/>
        </w:rPr>
      </w:pPr>
      <w:r w:rsidRPr="00404DC0">
        <w:rPr>
          <w:rFonts w:ascii="Calibri Light" w:hAnsi="Calibri Light" w:cs="Calibri Light"/>
          <w:sz w:val="24"/>
          <w:szCs w:val="24"/>
        </w:rPr>
        <w:t xml:space="preserve">poskytovanie poradenských a konzultačných služieb </w:t>
      </w:r>
      <w:r w:rsidR="00A73D43">
        <w:rPr>
          <w:rFonts w:ascii="Calibri Light" w:hAnsi="Calibri Light" w:cs="Calibri Light"/>
          <w:sz w:val="24"/>
          <w:szCs w:val="24"/>
        </w:rPr>
        <w:t>objednávateľovi</w:t>
      </w:r>
      <w:r w:rsidRPr="00404DC0">
        <w:rPr>
          <w:rFonts w:ascii="Calibri Light" w:hAnsi="Calibri Light" w:cs="Calibri Light"/>
          <w:sz w:val="24"/>
          <w:szCs w:val="24"/>
        </w:rPr>
        <w:t xml:space="preserve"> pri procese </w:t>
      </w:r>
      <w:r w:rsidRPr="00A73D43">
        <w:rPr>
          <w:rFonts w:ascii="Calibri Light" w:hAnsi="Calibri Light" w:cs="Calibri Light"/>
          <w:color w:val="auto"/>
          <w:sz w:val="24"/>
          <w:szCs w:val="24"/>
        </w:rPr>
        <w:t>implementácie</w:t>
      </w:r>
      <w:r w:rsidRPr="00404DC0">
        <w:rPr>
          <w:rFonts w:ascii="Calibri Light" w:hAnsi="Calibri Light" w:cs="Calibri Light"/>
          <w:sz w:val="24"/>
          <w:szCs w:val="24"/>
        </w:rPr>
        <w:t xml:space="preserve"> projektu.</w:t>
      </w:r>
      <w:r w:rsidR="00404DC0" w:rsidRPr="00404DC0">
        <w:rPr>
          <w:rFonts w:ascii="Calibri Light" w:hAnsi="Calibri Light" w:cs="Calibri Light"/>
          <w:sz w:val="24"/>
          <w:szCs w:val="24"/>
        </w:rPr>
        <w:t xml:space="preserve"> </w:t>
      </w:r>
      <w:r w:rsidRPr="00404DC0">
        <w:rPr>
          <w:rFonts w:ascii="Calibri Light" w:hAnsi="Calibri Light" w:cs="Calibri Light"/>
          <w:sz w:val="24"/>
          <w:szCs w:val="24"/>
        </w:rPr>
        <w:t xml:space="preserve">Poradenstvo bude poskytované </w:t>
      </w:r>
      <w:r w:rsidR="00A73D43">
        <w:rPr>
          <w:rFonts w:ascii="Calibri Light" w:hAnsi="Calibri Light" w:cs="Calibri Light"/>
          <w:sz w:val="24"/>
          <w:szCs w:val="24"/>
        </w:rPr>
        <w:t>objednávateľovi</w:t>
      </w:r>
      <w:r w:rsidRPr="00404DC0">
        <w:rPr>
          <w:rFonts w:ascii="Calibri Light" w:hAnsi="Calibri Light" w:cs="Calibri Light"/>
          <w:sz w:val="24"/>
          <w:szCs w:val="24"/>
        </w:rPr>
        <w:t xml:space="preserve"> osobne, telefonicky, elektronicky alebo písomne</w:t>
      </w:r>
      <w:r w:rsidR="00422385">
        <w:rPr>
          <w:rFonts w:ascii="Calibri Light" w:hAnsi="Calibri Light" w:cs="Calibri Light"/>
          <w:sz w:val="24"/>
          <w:szCs w:val="24"/>
        </w:rPr>
        <w:t>;</w:t>
      </w:r>
    </w:p>
    <w:p w14:paraId="7B99B839" w14:textId="4DB96BE8" w:rsidR="003E14C2" w:rsidRPr="000D3A06" w:rsidRDefault="003E14C2" w:rsidP="00AC4A75">
      <w:pPr>
        <w:pStyle w:val="Telo"/>
        <w:numPr>
          <w:ilvl w:val="1"/>
          <w:numId w:val="7"/>
        </w:numPr>
        <w:jc w:val="both"/>
        <w:rPr>
          <w:rFonts w:ascii="Calibri Light" w:eastAsia="Times New Roman" w:hAnsi="Calibri Light" w:cs="Calibri Light"/>
          <w:position w:val="4"/>
          <w:sz w:val="24"/>
          <w:szCs w:val="24"/>
        </w:rPr>
      </w:pPr>
      <w:r w:rsidRPr="000D3A06">
        <w:rPr>
          <w:rFonts w:ascii="Calibri Light" w:hAnsi="Calibri Light" w:cs="Calibri Light"/>
          <w:sz w:val="24"/>
          <w:szCs w:val="24"/>
        </w:rPr>
        <w:t>koordinácia aktivít projektu</w:t>
      </w:r>
      <w:r w:rsidR="00422385" w:rsidRPr="000D3A06">
        <w:rPr>
          <w:rFonts w:ascii="Calibri Light" w:hAnsi="Calibri Light" w:cs="Calibri Light"/>
          <w:sz w:val="24"/>
          <w:szCs w:val="24"/>
        </w:rPr>
        <w:t>;</w:t>
      </w:r>
    </w:p>
    <w:p w14:paraId="533D60CF" w14:textId="6E176B2F" w:rsidR="003E14C2" w:rsidRPr="000D3A06" w:rsidRDefault="003E14C2" w:rsidP="00AC4A75">
      <w:pPr>
        <w:pStyle w:val="Telo"/>
        <w:numPr>
          <w:ilvl w:val="1"/>
          <w:numId w:val="7"/>
        </w:numPr>
        <w:jc w:val="both"/>
        <w:rPr>
          <w:rFonts w:ascii="Calibri Light" w:eastAsia="Times New Roman" w:hAnsi="Calibri Light" w:cs="Calibri Light"/>
          <w:position w:val="4"/>
          <w:sz w:val="24"/>
          <w:szCs w:val="24"/>
        </w:rPr>
      </w:pPr>
      <w:r w:rsidRPr="000D3A06">
        <w:rPr>
          <w:rFonts w:ascii="Calibri Light" w:hAnsi="Calibri Light" w:cs="Calibri Light"/>
          <w:sz w:val="24"/>
          <w:szCs w:val="24"/>
        </w:rPr>
        <w:t>komunikácia s</w:t>
      </w:r>
      <w:r w:rsidR="00A73D43">
        <w:rPr>
          <w:rFonts w:ascii="Calibri Light" w:hAnsi="Calibri Light" w:cs="Calibri Light"/>
          <w:sz w:val="24"/>
          <w:szCs w:val="24"/>
        </w:rPr>
        <w:t xml:space="preserve"> RO, resp. SO </w:t>
      </w:r>
      <w:r w:rsidRPr="000D3A06">
        <w:rPr>
          <w:rFonts w:ascii="Calibri Light" w:hAnsi="Calibri Light" w:cs="Calibri Light"/>
          <w:sz w:val="24"/>
          <w:szCs w:val="24"/>
        </w:rPr>
        <w:t xml:space="preserve">pre daný Operačný program na roky 2014 – 2020, resp. s inštitúciami dotknutými implementáciou projektu, vrátane dodávateľov tovarov, služieb a stavebných prác k projektu, </w:t>
      </w:r>
    </w:p>
    <w:p w14:paraId="74B7DA02" w14:textId="6AF62059" w:rsidR="003E14C2" w:rsidRPr="000D3A06" w:rsidRDefault="003E14C2" w:rsidP="00AC4A75">
      <w:pPr>
        <w:pStyle w:val="Telo"/>
        <w:numPr>
          <w:ilvl w:val="1"/>
          <w:numId w:val="7"/>
        </w:numPr>
        <w:jc w:val="both"/>
        <w:rPr>
          <w:rFonts w:ascii="Calibri Light" w:eastAsia="Times New Roman" w:hAnsi="Calibri Light" w:cs="Calibri Light"/>
          <w:position w:val="4"/>
          <w:sz w:val="24"/>
          <w:szCs w:val="24"/>
        </w:rPr>
      </w:pPr>
      <w:r w:rsidRPr="000D3A06">
        <w:rPr>
          <w:rFonts w:ascii="Calibri Light" w:hAnsi="Calibri Light" w:cs="Calibri Light"/>
          <w:sz w:val="24"/>
          <w:szCs w:val="24"/>
        </w:rPr>
        <w:t xml:space="preserve">spracovanie podkladov/dokumentov potrebných pre administráciu projektu podľa požiadaviek Riadiaceho/Sprostredkovateľského orgánu pre daný Operačný program na roky 2014 – 2020, resp. podľa požiadaviek inštitúcií dotknutých implementáciou projektu a </w:t>
      </w:r>
      <w:r w:rsidR="00A73D43">
        <w:rPr>
          <w:rFonts w:ascii="Calibri Light" w:hAnsi="Calibri Light" w:cs="Calibri Light"/>
          <w:sz w:val="24"/>
          <w:szCs w:val="24"/>
        </w:rPr>
        <w:t>objednávateľa</w:t>
      </w:r>
      <w:r w:rsidRPr="000D3A06">
        <w:rPr>
          <w:rFonts w:ascii="Calibri Light" w:hAnsi="Calibri Light" w:cs="Calibri Light"/>
          <w:sz w:val="24"/>
          <w:szCs w:val="24"/>
        </w:rPr>
        <w:t xml:space="preserve">, </w:t>
      </w:r>
    </w:p>
    <w:p w14:paraId="6F9ED683" w14:textId="49D9D799" w:rsidR="003E14C2" w:rsidRPr="000D3A06" w:rsidRDefault="000D3A06" w:rsidP="00AC4A75">
      <w:pPr>
        <w:pStyle w:val="Telo"/>
        <w:numPr>
          <w:ilvl w:val="1"/>
          <w:numId w:val="7"/>
        </w:numPr>
        <w:jc w:val="both"/>
        <w:rPr>
          <w:rFonts w:ascii="Calibri Light" w:eastAsia="Times New Roman" w:hAnsi="Calibri Light" w:cs="Calibri Light"/>
          <w:sz w:val="24"/>
          <w:szCs w:val="24"/>
        </w:rPr>
      </w:pPr>
      <w:r w:rsidRPr="000D3A06">
        <w:rPr>
          <w:rFonts w:ascii="Calibri Light" w:hAnsi="Calibri Light" w:cs="Calibri Light"/>
          <w:sz w:val="24"/>
          <w:szCs w:val="24"/>
        </w:rPr>
        <w:t xml:space="preserve">spolupráca pri </w:t>
      </w:r>
      <w:r w:rsidR="003E14C2" w:rsidRPr="000D3A06">
        <w:rPr>
          <w:rFonts w:ascii="Calibri Light" w:hAnsi="Calibri Light" w:cs="Calibri Light"/>
          <w:sz w:val="24"/>
          <w:szCs w:val="24"/>
        </w:rPr>
        <w:t>publicit</w:t>
      </w:r>
      <w:r w:rsidRPr="000D3A06">
        <w:rPr>
          <w:rFonts w:ascii="Calibri Light" w:hAnsi="Calibri Light" w:cs="Calibri Light"/>
          <w:sz w:val="24"/>
          <w:szCs w:val="24"/>
        </w:rPr>
        <w:t>e projektu</w:t>
      </w:r>
      <w:r w:rsidR="003E14C2" w:rsidRPr="000D3A06">
        <w:rPr>
          <w:rFonts w:ascii="Calibri Light" w:hAnsi="Calibri Light" w:cs="Calibri Light"/>
          <w:sz w:val="24"/>
          <w:szCs w:val="24"/>
        </w:rPr>
        <w:t xml:space="preserve"> v súlade s metodickými pokynmi pre informovanie a publicitu v podmienkach daného Operačného programu na roky 2014 – 2020,</w:t>
      </w:r>
    </w:p>
    <w:p w14:paraId="5D2FFCA1" w14:textId="72A97F0F" w:rsidR="003E14C2" w:rsidRPr="000D3A06" w:rsidRDefault="003E14C2" w:rsidP="00AC4A75">
      <w:pPr>
        <w:pStyle w:val="Telo"/>
        <w:numPr>
          <w:ilvl w:val="1"/>
          <w:numId w:val="7"/>
        </w:numPr>
        <w:jc w:val="both"/>
        <w:rPr>
          <w:rFonts w:ascii="Calibri Light" w:eastAsia="Times New Roman" w:hAnsi="Calibri Light" w:cs="Calibri Light"/>
          <w:sz w:val="24"/>
          <w:szCs w:val="24"/>
        </w:rPr>
      </w:pPr>
      <w:r w:rsidRPr="000D3A06">
        <w:rPr>
          <w:rFonts w:ascii="Calibri Light" w:hAnsi="Calibri Light" w:cs="Calibri Light"/>
          <w:sz w:val="24"/>
          <w:szCs w:val="24"/>
        </w:rPr>
        <w:t xml:space="preserve">zabezpečenie odbornej pomoci a konzultácií pri </w:t>
      </w:r>
      <w:r w:rsidR="000D3A06" w:rsidRPr="000D3A06">
        <w:rPr>
          <w:rFonts w:ascii="Calibri Light" w:hAnsi="Calibri Light" w:cs="Calibri Light"/>
          <w:sz w:val="24"/>
          <w:szCs w:val="24"/>
        </w:rPr>
        <w:t>spracovaní podkladov</w:t>
      </w:r>
      <w:r w:rsidRPr="000D3A06">
        <w:rPr>
          <w:rFonts w:ascii="Calibri Light" w:hAnsi="Calibri Light" w:cs="Calibri Light"/>
          <w:sz w:val="24"/>
          <w:szCs w:val="24"/>
        </w:rPr>
        <w:t>, týkajúc</w:t>
      </w:r>
      <w:r w:rsidR="000D3A06" w:rsidRPr="000D3A06">
        <w:rPr>
          <w:rFonts w:ascii="Calibri Light" w:hAnsi="Calibri Light" w:cs="Calibri Light"/>
          <w:sz w:val="24"/>
          <w:szCs w:val="24"/>
        </w:rPr>
        <w:t>ich</w:t>
      </w:r>
      <w:r w:rsidRPr="000D3A06">
        <w:rPr>
          <w:rFonts w:ascii="Calibri Light" w:hAnsi="Calibri Light" w:cs="Calibri Light"/>
          <w:sz w:val="24"/>
          <w:szCs w:val="24"/>
        </w:rPr>
        <w:t xml:space="preserve"> sa najmä: </w:t>
      </w:r>
    </w:p>
    <w:p w14:paraId="14FB9FBB" w14:textId="743C3937" w:rsidR="003E14C2" w:rsidRPr="000D3A06"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b/>
          <w:sz w:val="24"/>
          <w:szCs w:val="24"/>
        </w:rPr>
        <w:t xml:space="preserve">„predfinancovania“ </w:t>
      </w:r>
      <w:r w:rsidRPr="000D3A06">
        <w:rPr>
          <w:rFonts w:ascii="Calibri Light" w:hAnsi="Calibri Light" w:cs="Calibri Light"/>
          <w:sz w:val="24"/>
          <w:szCs w:val="24"/>
        </w:rPr>
        <w:t xml:space="preserve">– poskytnutia finančných prostriedkov </w:t>
      </w:r>
      <w:r w:rsidR="000D3A06" w:rsidRPr="000D3A06">
        <w:rPr>
          <w:rFonts w:ascii="Calibri Light" w:hAnsi="Calibri Light" w:cs="Calibri Light"/>
          <w:sz w:val="24"/>
          <w:szCs w:val="24"/>
        </w:rPr>
        <w:t>objednávateľovi</w:t>
      </w:r>
      <w:r w:rsidRPr="000D3A06">
        <w:rPr>
          <w:rFonts w:ascii="Calibri Light" w:hAnsi="Calibri Light" w:cs="Calibri Light"/>
          <w:sz w:val="24"/>
          <w:szCs w:val="24"/>
        </w:rPr>
        <w:t xml:space="preserve">, zo zdrojov EÚ a štátneho rozpočtu, na úhradu záväzkov voči úspešnému </w:t>
      </w:r>
      <w:r w:rsidRPr="000D3A06">
        <w:rPr>
          <w:rFonts w:ascii="Calibri Light" w:hAnsi="Calibri Light" w:cs="Calibri Light"/>
          <w:sz w:val="24"/>
          <w:szCs w:val="24"/>
        </w:rPr>
        <w:lastRenderedPageBreak/>
        <w:t xml:space="preserve">uchádzačovi – dodávateľovi, v lehote splatnosti, na základe predloženia účtovných dokladov vystavených úspešným uchádzačom – dodávateľom, </w:t>
      </w:r>
    </w:p>
    <w:p w14:paraId="142B8A59" w14:textId="77777777" w:rsidR="003E14C2" w:rsidRPr="000D3A06"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b/>
          <w:sz w:val="24"/>
          <w:szCs w:val="24"/>
        </w:rPr>
        <w:t>„refundácie výdavkov“</w:t>
      </w:r>
      <w:r w:rsidRPr="000D3A06">
        <w:rPr>
          <w:rFonts w:ascii="Calibri Light" w:hAnsi="Calibri Light" w:cs="Calibri Light"/>
          <w:sz w:val="24"/>
          <w:szCs w:val="24"/>
        </w:rPr>
        <w:t xml:space="preserve"> – úhrady skutočne vynaložených a oprávnených výdavkov, ktoré sú potvrdené zúčtovacími dokladmi, </w:t>
      </w:r>
    </w:p>
    <w:p w14:paraId="656741C3" w14:textId="1399AAD0" w:rsidR="003E14C2" w:rsidRPr="000D3A06" w:rsidRDefault="000D3A06"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b/>
          <w:sz w:val="24"/>
          <w:szCs w:val="24"/>
        </w:rPr>
        <w:t>„</w:t>
      </w:r>
      <w:r w:rsidR="003E14C2" w:rsidRPr="000D3A06">
        <w:rPr>
          <w:rFonts w:ascii="Calibri Light" w:hAnsi="Calibri Light" w:cs="Calibri Light"/>
          <w:b/>
          <w:sz w:val="24"/>
          <w:szCs w:val="24"/>
        </w:rPr>
        <w:t>zúčtovanie výdavkov</w:t>
      </w:r>
      <w:r w:rsidRPr="000D3A06">
        <w:rPr>
          <w:rFonts w:ascii="Calibri Light" w:hAnsi="Calibri Light" w:cs="Calibri Light"/>
          <w:b/>
          <w:sz w:val="24"/>
          <w:szCs w:val="24"/>
        </w:rPr>
        <w:t>“</w:t>
      </w:r>
      <w:r w:rsidR="003E14C2" w:rsidRPr="000D3A06">
        <w:rPr>
          <w:rFonts w:ascii="Calibri Light" w:hAnsi="Calibri Light" w:cs="Calibri Light"/>
          <w:sz w:val="24"/>
          <w:szCs w:val="24"/>
        </w:rPr>
        <w:t xml:space="preserve"> a predkladanie priebežných/záverečnej žiadosti o platbu v súlade s podmienkami výzvy a metodickými pokynmi, vyplývajúcimi z Partnerskej dohody o využívaní európskych štrukturálnych a investičných fondov v rokoch 2014 – 2020, uzatvorenej medzi Slovenskou republikou a Európskou komisiou, </w:t>
      </w:r>
    </w:p>
    <w:p w14:paraId="4552AFFB" w14:textId="788321E4" w:rsidR="003E14C2" w:rsidRPr="000D3A06"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sz w:val="24"/>
          <w:szCs w:val="24"/>
        </w:rPr>
        <w:t>spracovanie prehľad</w:t>
      </w:r>
      <w:r w:rsidR="000D3A06" w:rsidRPr="000D3A06">
        <w:rPr>
          <w:rFonts w:ascii="Calibri Light" w:hAnsi="Calibri Light" w:cs="Calibri Light"/>
          <w:sz w:val="24"/>
          <w:szCs w:val="24"/>
        </w:rPr>
        <w:t>ov</w:t>
      </w:r>
      <w:r w:rsidRPr="000D3A06">
        <w:rPr>
          <w:rFonts w:ascii="Calibri Light" w:hAnsi="Calibri Light" w:cs="Calibri Light"/>
          <w:sz w:val="24"/>
          <w:szCs w:val="24"/>
        </w:rPr>
        <w:t xml:space="preserve"> čerpania výdavkov projektu</w:t>
      </w:r>
      <w:r w:rsidR="000D3A06" w:rsidRPr="000D3A06">
        <w:rPr>
          <w:rFonts w:ascii="Calibri Light" w:hAnsi="Calibri Light" w:cs="Calibri Light"/>
          <w:sz w:val="24"/>
          <w:szCs w:val="24"/>
        </w:rPr>
        <w:t xml:space="preserve"> v</w:t>
      </w:r>
      <w:r w:rsidR="00C270CA">
        <w:rPr>
          <w:rFonts w:ascii="Calibri Light" w:hAnsi="Calibri Light" w:cs="Calibri Light"/>
          <w:sz w:val="24"/>
          <w:szCs w:val="24"/>
        </w:rPr>
        <w:t> </w:t>
      </w:r>
      <w:r w:rsidR="000D3A06" w:rsidRPr="000D3A06">
        <w:rPr>
          <w:rFonts w:ascii="Calibri Light" w:hAnsi="Calibri Light" w:cs="Calibri Light"/>
          <w:sz w:val="24"/>
          <w:szCs w:val="24"/>
        </w:rPr>
        <w:t>ITMS</w:t>
      </w:r>
      <w:r w:rsidR="00C270CA">
        <w:rPr>
          <w:rFonts w:ascii="Calibri Light" w:hAnsi="Calibri Light" w:cs="Calibri Light"/>
          <w:sz w:val="24"/>
          <w:szCs w:val="24"/>
        </w:rPr>
        <w:t>2014</w:t>
      </w:r>
      <w:r w:rsidR="000D3A06" w:rsidRPr="000D3A06">
        <w:rPr>
          <w:rFonts w:ascii="Calibri Light" w:hAnsi="Calibri Light" w:cs="Calibri Light"/>
          <w:sz w:val="24"/>
          <w:szCs w:val="24"/>
        </w:rPr>
        <w:t>+</w:t>
      </w:r>
      <w:r w:rsidRPr="000D3A06">
        <w:rPr>
          <w:rFonts w:ascii="Calibri Light" w:hAnsi="Calibri Light" w:cs="Calibri Light"/>
          <w:sz w:val="24"/>
          <w:szCs w:val="24"/>
        </w:rPr>
        <w:t xml:space="preserve">, </w:t>
      </w:r>
    </w:p>
    <w:p w14:paraId="015F9A0F" w14:textId="77777777" w:rsidR="003E14C2" w:rsidRPr="000D3A06"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sz w:val="24"/>
          <w:szCs w:val="24"/>
        </w:rPr>
        <w:t xml:space="preserve">monitoring implementácie projektu a postupu jednotlivých aktivít, </w:t>
      </w:r>
    </w:p>
    <w:p w14:paraId="4BA5DACF" w14:textId="540F4D50" w:rsidR="003E14C2" w:rsidRPr="000D3A06"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sz w:val="24"/>
          <w:szCs w:val="24"/>
        </w:rPr>
        <w:t xml:space="preserve">účasť na pracovných stretnutiach, kontrolných dňoch a pod., podľa požiadavky </w:t>
      </w:r>
      <w:r w:rsidR="00A73D43">
        <w:rPr>
          <w:rFonts w:ascii="Calibri Light" w:hAnsi="Calibri Light" w:cs="Calibri Light"/>
          <w:sz w:val="24"/>
          <w:szCs w:val="24"/>
        </w:rPr>
        <w:t>objednávateľa</w:t>
      </w:r>
      <w:r w:rsidRPr="000D3A06">
        <w:rPr>
          <w:rFonts w:ascii="Calibri Light" w:hAnsi="Calibri Light" w:cs="Calibri Light"/>
          <w:sz w:val="24"/>
          <w:szCs w:val="24"/>
        </w:rPr>
        <w:t>,</w:t>
      </w:r>
    </w:p>
    <w:p w14:paraId="34C81B3B" w14:textId="77777777" w:rsidR="003E14C2" w:rsidRPr="000D3A06"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sz w:val="24"/>
          <w:szCs w:val="24"/>
        </w:rPr>
        <w:t>priebežné a záverečné vyhodnocovanie implementácie projektu a plnenia merateľných ukazovateľov projektu,</w:t>
      </w:r>
    </w:p>
    <w:p w14:paraId="7BC9782D" w14:textId="77777777" w:rsidR="003E14C2" w:rsidRPr="000D3A06"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sz w:val="24"/>
          <w:szCs w:val="24"/>
        </w:rPr>
        <w:t xml:space="preserve">vypracovanie a predkladanie Žiadostí o zmenu v projekte, </w:t>
      </w:r>
    </w:p>
    <w:p w14:paraId="7B145D11" w14:textId="1AD3780E" w:rsidR="003E14C2" w:rsidRPr="000D3A06"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sz w:val="24"/>
          <w:szCs w:val="24"/>
        </w:rPr>
        <w:t>vypracovanie a predloženie Harmonogramu realizácie</w:t>
      </w:r>
      <w:r w:rsidR="000D3A06" w:rsidRPr="000D3A06">
        <w:rPr>
          <w:rFonts w:ascii="Calibri Light" w:hAnsi="Calibri Light" w:cs="Calibri Light"/>
          <w:sz w:val="24"/>
          <w:szCs w:val="24"/>
        </w:rPr>
        <w:t xml:space="preserve"> aktivít</w:t>
      </w:r>
      <w:r w:rsidRPr="000D3A06">
        <w:rPr>
          <w:rFonts w:ascii="Calibri Light" w:hAnsi="Calibri Light" w:cs="Calibri Light"/>
          <w:sz w:val="24"/>
          <w:szCs w:val="24"/>
        </w:rPr>
        <w:t xml:space="preserve"> projektu, </w:t>
      </w:r>
    </w:p>
    <w:p w14:paraId="574345CB" w14:textId="5ED65035" w:rsidR="003E14C2" w:rsidRPr="000D3A06"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sz w:val="24"/>
          <w:szCs w:val="24"/>
        </w:rPr>
        <w:t xml:space="preserve">zabezpečenie ukončenia projektu v súlade so zmluvou o NFP a kompletizácia projektového spisu pre </w:t>
      </w:r>
      <w:r w:rsidR="000D3A06" w:rsidRPr="000D3A06">
        <w:rPr>
          <w:rFonts w:ascii="Calibri Light" w:hAnsi="Calibri Light" w:cs="Calibri Light"/>
          <w:sz w:val="24"/>
          <w:szCs w:val="24"/>
        </w:rPr>
        <w:t>objednávateľa</w:t>
      </w:r>
      <w:r w:rsidRPr="000D3A06">
        <w:rPr>
          <w:rFonts w:ascii="Calibri Light" w:hAnsi="Calibri Light" w:cs="Calibri Light"/>
          <w:sz w:val="24"/>
          <w:szCs w:val="24"/>
        </w:rPr>
        <w:t xml:space="preserve">, </w:t>
      </w:r>
    </w:p>
    <w:p w14:paraId="4AD956E2" w14:textId="77777777" w:rsidR="003E14C2" w:rsidRPr="000D3A06"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sz w:val="24"/>
          <w:szCs w:val="24"/>
        </w:rPr>
        <w:t>zabezpečenie vypracovania a predloženia záverečných dokumentov v záverečnej fáze cyklu implementácie projektu (záverečná Žiadosť o platbu a záverečná monitorovacia správa), v súlade spomienkami výzvy a metodickými pokynmi, vyplývajúcimi z Partnerskej dohody o využívaní európskych štrukturálnych a investičných fondov v rokoch 2014 – 2020, uzatvorenej medzi Slovenskou republikou a Európskou komisiou, a ich predloženie riadne, včas a vo forme určenej Riadiacim/Sprostredkovateľským orgánom, vrátane ich príloh a doplnení v zmysle pokynov poskytovateľa NFP, v písomnej i v elektronickej podobe,</w:t>
      </w:r>
    </w:p>
    <w:p w14:paraId="0EE709A6" w14:textId="7D60B85B" w:rsidR="003E14C2" w:rsidRPr="000D3A06"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sz w:val="24"/>
          <w:szCs w:val="24"/>
        </w:rPr>
        <w:t xml:space="preserve">poskytovanie podpory a poradenstva </w:t>
      </w:r>
      <w:r w:rsidR="000D3A06" w:rsidRPr="000D3A06">
        <w:rPr>
          <w:rFonts w:ascii="Calibri Light" w:hAnsi="Calibri Light" w:cs="Calibri Light"/>
          <w:sz w:val="24"/>
          <w:szCs w:val="24"/>
        </w:rPr>
        <w:t>objednávateľovi</w:t>
      </w:r>
      <w:r w:rsidRPr="000D3A06">
        <w:rPr>
          <w:rFonts w:ascii="Calibri Light" w:hAnsi="Calibri Light" w:cs="Calibri Light"/>
          <w:sz w:val="24"/>
          <w:szCs w:val="24"/>
        </w:rPr>
        <w:t xml:space="preserve"> pri ukončovaní projektu, </w:t>
      </w:r>
    </w:p>
    <w:p w14:paraId="0AE45D58" w14:textId="5D233386" w:rsidR="003E14C2" w:rsidRPr="00C270CA"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0D3A06">
        <w:rPr>
          <w:rFonts w:ascii="Calibri Light" w:hAnsi="Calibri Light" w:cs="Calibri Light"/>
          <w:sz w:val="24"/>
          <w:szCs w:val="24"/>
        </w:rPr>
        <w:t>spolupráca pri zabezpečení dokumentácie potrebnej k ukončeniu projektu a jeho vyúčtovaniu,</w:t>
      </w:r>
    </w:p>
    <w:p w14:paraId="75DDB6A2" w14:textId="7AE242E3" w:rsidR="003E14C2" w:rsidRPr="00C270CA"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C270CA">
        <w:rPr>
          <w:rFonts w:ascii="Calibri Light" w:hAnsi="Calibri Light" w:cs="Calibri Light"/>
          <w:sz w:val="24"/>
          <w:szCs w:val="24"/>
        </w:rPr>
        <w:t xml:space="preserve">ďalšie relevantné činnosti súvisiace s ukončením implementácie projektu podľa v súlade s podmienkami výzvy a metodickými pokynmi, vyplývajúcimi z Partnerskej dohody o využívaní európskych štrukturálnych a investičných fondov v rokoch 2014– 2020, uzatvorenej medzi Slovenskou republikou a Európskou komisiou, </w:t>
      </w:r>
    </w:p>
    <w:p w14:paraId="55B4517F" w14:textId="77777777" w:rsidR="003E14C2" w:rsidRPr="00C270CA"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C270CA">
        <w:rPr>
          <w:rFonts w:ascii="Calibri Light" w:hAnsi="Calibri Light" w:cs="Calibri Light"/>
          <w:sz w:val="24"/>
          <w:szCs w:val="24"/>
        </w:rPr>
        <w:t xml:space="preserve">spracovanie a predloženie výročnej monitorovacej správy/doplňujúcich monitorovacích údajov k žiadosti o platbu i mimo nej, v systéme ITMS2014+, riadne, včas a vo forme určenej Riadiacim/Sprostredkovateľským orgánom pre daný Operačný program na roky 2014 – 2020, vrátane ich príloh a doplnení v zmysle pokynov poskytovateľa NFP, v písomnej i v elektronickej podobe, </w:t>
      </w:r>
    </w:p>
    <w:p w14:paraId="01A75DAA" w14:textId="10DFF656" w:rsidR="003E14C2" w:rsidRPr="00C270CA" w:rsidRDefault="003E14C2" w:rsidP="00AC4A75">
      <w:pPr>
        <w:pStyle w:val="Telo"/>
        <w:numPr>
          <w:ilvl w:val="0"/>
          <w:numId w:val="1"/>
        </w:numPr>
        <w:ind w:left="1418" w:hanging="284"/>
        <w:jc w:val="both"/>
        <w:rPr>
          <w:rFonts w:ascii="Calibri Light" w:eastAsia="Times New Roman" w:hAnsi="Calibri Light" w:cs="Calibri Light"/>
          <w:sz w:val="24"/>
          <w:szCs w:val="24"/>
        </w:rPr>
      </w:pPr>
      <w:r w:rsidRPr="00C270CA">
        <w:rPr>
          <w:rFonts w:ascii="Calibri Light" w:hAnsi="Calibri Light" w:cs="Calibri Light"/>
          <w:sz w:val="24"/>
          <w:szCs w:val="24"/>
        </w:rPr>
        <w:t>spracovanie a predloženie žiadostí o platbu v systéme ITMS2014+, spracovanie a predloženie Žiadostí o platbu riadne, včas a vo forme určenej Riadiacim/Sprostredkovateľským orgánom pre daný Operačný program na roky 2014 – 2020 vrátane ich príloh a doplnení v zmysle pokynov poskytovateľa NFP v písomnej i v elektronickej podobe</w:t>
      </w:r>
      <w:r w:rsidR="00C270CA" w:rsidRPr="00C270CA">
        <w:rPr>
          <w:rFonts w:ascii="Calibri Light" w:hAnsi="Calibri Light" w:cs="Calibri Light"/>
          <w:sz w:val="24"/>
          <w:szCs w:val="24"/>
        </w:rPr>
        <w:t>.</w:t>
      </w:r>
    </w:p>
    <w:p w14:paraId="19993C83" w14:textId="0E41A721" w:rsidR="00B417A6" w:rsidRPr="00B417A6" w:rsidRDefault="003E14C2" w:rsidP="00AC4A75">
      <w:pPr>
        <w:widowControl w:val="0"/>
        <w:numPr>
          <w:ilvl w:val="0"/>
          <w:numId w:val="5"/>
        </w:numPr>
        <w:shd w:val="clear" w:color="auto" w:fill="FFFFFF"/>
        <w:autoSpaceDE w:val="0"/>
        <w:autoSpaceDN w:val="0"/>
        <w:adjustRightInd w:val="0"/>
        <w:spacing w:after="0" w:line="240" w:lineRule="auto"/>
        <w:jc w:val="both"/>
        <w:rPr>
          <w:rFonts w:ascii="Calibri Light" w:hAnsi="Calibri Light" w:cs="Calibri Light"/>
          <w:sz w:val="24"/>
          <w:szCs w:val="24"/>
        </w:rPr>
      </w:pPr>
      <w:r w:rsidRPr="00B417A6">
        <w:rPr>
          <w:rFonts w:ascii="Calibri Light" w:hAnsi="Calibri Light" w:cs="Calibri Light"/>
          <w:sz w:val="24"/>
          <w:szCs w:val="24"/>
          <w:lang w:val="sk-SK"/>
        </w:rPr>
        <w:t xml:space="preserve">Poskytovateľ zabezpečí spracovanie a predloženie záverečnej monitorovacej správy a </w:t>
      </w:r>
      <w:r w:rsidRPr="00B417A6">
        <w:rPr>
          <w:rFonts w:ascii="Calibri Light" w:hAnsi="Calibri Light" w:cs="Calibri Light"/>
          <w:sz w:val="24"/>
          <w:szCs w:val="24"/>
          <w:lang w:val="sk-SK"/>
        </w:rPr>
        <w:lastRenderedPageBreak/>
        <w:t xml:space="preserve">záverečnej žiadosti o platbu v systéme ITMS2014+ riadne, včas a vo forme určenej Riadiacim/Sprostredkovateľským orgánom pre daný Operačný program na roky 2014 – 2020 vrátane ich príloh a doplnení v zmysle pokynov poskytovateľa NFP v písomnej i v elektronickej podobe. </w:t>
      </w:r>
    </w:p>
    <w:p w14:paraId="78ADF264" w14:textId="719D7ECB" w:rsidR="00AF20B2" w:rsidRPr="00B417A6" w:rsidRDefault="003E14C2" w:rsidP="00AC4A75">
      <w:pPr>
        <w:widowControl w:val="0"/>
        <w:numPr>
          <w:ilvl w:val="0"/>
          <w:numId w:val="5"/>
        </w:numPr>
        <w:shd w:val="clear" w:color="auto" w:fill="FFFFFF"/>
        <w:autoSpaceDE w:val="0"/>
        <w:autoSpaceDN w:val="0"/>
        <w:adjustRightInd w:val="0"/>
        <w:spacing w:after="0" w:line="240" w:lineRule="auto"/>
        <w:jc w:val="both"/>
        <w:rPr>
          <w:rFonts w:ascii="Calibri Light" w:hAnsi="Calibri Light" w:cs="Calibri Light"/>
          <w:sz w:val="24"/>
          <w:szCs w:val="24"/>
          <w:lang w:val="sk-SK"/>
        </w:rPr>
      </w:pPr>
      <w:r w:rsidRPr="00B417A6">
        <w:rPr>
          <w:rFonts w:ascii="Calibri Light" w:hAnsi="Calibri Light" w:cs="Calibri Light"/>
          <w:sz w:val="24"/>
          <w:szCs w:val="24"/>
          <w:lang w:val="sk-SK"/>
        </w:rPr>
        <w:t xml:space="preserve">Vyššie uvedené činnosti bude poskytovateľ vykonávať v zmysle pokynov a usmernení </w:t>
      </w:r>
      <w:r w:rsidR="00F40310" w:rsidRPr="00B417A6">
        <w:rPr>
          <w:rFonts w:ascii="Calibri Light" w:hAnsi="Calibri Light" w:cs="Calibri Light"/>
          <w:sz w:val="24"/>
          <w:szCs w:val="24"/>
          <w:lang w:val="sk-SK"/>
        </w:rPr>
        <w:t>RO, SO</w:t>
      </w:r>
      <w:r w:rsidRPr="00B417A6">
        <w:rPr>
          <w:rFonts w:ascii="Calibri Light" w:hAnsi="Calibri Light" w:cs="Calibri Light"/>
          <w:sz w:val="24"/>
          <w:szCs w:val="24"/>
          <w:lang w:val="sk-SK"/>
        </w:rPr>
        <w:t xml:space="preserve"> a podľa podmienok a ustanovení v budúcnosti uzatvorenej zmluve o poskytnutí nenávratného finančného príspevku objednávateľa. </w:t>
      </w:r>
    </w:p>
    <w:p w14:paraId="4F8C9CA8" w14:textId="5B2566F1" w:rsidR="00F40310" w:rsidRPr="00F40310" w:rsidRDefault="00F40310" w:rsidP="00AC4A75">
      <w:pPr>
        <w:widowControl w:val="0"/>
        <w:numPr>
          <w:ilvl w:val="0"/>
          <w:numId w:val="5"/>
        </w:numPr>
        <w:shd w:val="clear" w:color="auto" w:fill="FFFFFF"/>
        <w:autoSpaceDE w:val="0"/>
        <w:autoSpaceDN w:val="0"/>
        <w:adjustRightInd w:val="0"/>
        <w:spacing w:after="0" w:line="240" w:lineRule="auto"/>
        <w:jc w:val="both"/>
        <w:rPr>
          <w:rFonts w:ascii="Calibri Light" w:hAnsi="Calibri Light" w:cs="Calibri Light"/>
          <w:sz w:val="24"/>
          <w:szCs w:val="24"/>
          <w:lang w:val="sk-SK"/>
        </w:rPr>
      </w:pPr>
      <w:r w:rsidRPr="00F40310">
        <w:rPr>
          <w:rFonts w:ascii="Calibri Light" w:hAnsi="Calibri Light" w:cs="Calibri Light"/>
          <w:sz w:val="24"/>
          <w:szCs w:val="24"/>
          <w:lang w:val="sk-SK"/>
        </w:rPr>
        <w:t>Predmet zmluvy</w:t>
      </w:r>
      <w:r>
        <w:rPr>
          <w:rFonts w:ascii="Calibri Light" w:hAnsi="Calibri Light" w:cs="Calibri Light"/>
          <w:sz w:val="24"/>
          <w:szCs w:val="24"/>
          <w:lang w:val="sk-SK"/>
        </w:rPr>
        <w:t xml:space="preserve"> je možné upraviť a doplniť dodatkom k tejto zmluve v písomnej forme so súhlasom obidvoch zmluvných strán.</w:t>
      </w:r>
    </w:p>
    <w:p w14:paraId="54D42DE1" w14:textId="628185F1" w:rsidR="003E14C2" w:rsidRPr="0065009B" w:rsidRDefault="003E14C2" w:rsidP="00AC4A75">
      <w:pPr>
        <w:numPr>
          <w:ilvl w:val="0"/>
          <w:numId w:val="5"/>
        </w:numPr>
        <w:spacing w:after="0" w:line="240" w:lineRule="auto"/>
        <w:rPr>
          <w:rFonts w:ascii="Calibri Light" w:hAnsi="Calibri Light" w:cs="Calibri Light"/>
          <w:sz w:val="24"/>
          <w:szCs w:val="24"/>
          <w:lang w:val="sk-SK"/>
        </w:rPr>
      </w:pPr>
      <w:r w:rsidRPr="0065009B">
        <w:rPr>
          <w:rFonts w:ascii="Calibri Light" w:hAnsi="Calibri Light" w:cs="Calibri Light"/>
          <w:sz w:val="24"/>
          <w:szCs w:val="24"/>
          <w:lang w:val="sk-SK"/>
        </w:rPr>
        <w:t>Objednávateľ sa zaväzuje zaplatiť poskytovateľovi cenu služby podľa článku I</w:t>
      </w:r>
      <w:r w:rsidR="00CA0700">
        <w:rPr>
          <w:rFonts w:ascii="Calibri Light" w:hAnsi="Calibri Light" w:cs="Calibri Light"/>
          <w:sz w:val="24"/>
          <w:szCs w:val="24"/>
          <w:lang w:val="sk-SK"/>
        </w:rPr>
        <w:t>II</w:t>
      </w:r>
      <w:r w:rsidRPr="0065009B">
        <w:rPr>
          <w:rFonts w:ascii="Calibri Light" w:hAnsi="Calibri Light" w:cs="Calibri Light"/>
          <w:sz w:val="24"/>
          <w:szCs w:val="24"/>
          <w:lang w:val="sk-SK"/>
        </w:rPr>
        <w:t xml:space="preserve">.   </w:t>
      </w:r>
    </w:p>
    <w:p w14:paraId="6AF1027A" w14:textId="77777777" w:rsidR="003E14C2" w:rsidRPr="0065009B" w:rsidRDefault="003E14C2" w:rsidP="00751284">
      <w:pPr>
        <w:tabs>
          <w:tab w:val="left" w:pos="360"/>
        </w:tabs>
        <w:spacing w:after="0" w:line="240" w:lineRule="auto"/>
        <w:ind w:left="360"/>
        <w:jc w:val="both"/>
        <w:rPr>
          <w:rFonts w:ascii="Calibri Light" w:hAnsi="Calibri Light" w:cs="Calibri Light"/>
          <w:color w:val="000000"/>
          <w:sz w:val="24"/>
          <w:szCs w:val="24"/>
          <w:lang w:val="sk-SK"/>
        </w:rPr>
      </w:pPr>
    </w:p>
    <w:p w14:paraId="3AF8F82F" w14:textId="2787E1BC" w:rsidR="003E14C2" w:rsidRPr="00B67152" w:rsidRDefault="003E14C2" w:rsidP="00751284">
      <w:pPr>
        <w:spacing w:after="0" w:line="240" w:lineRule="auto"/>
        <w:jc w:val="center"/>
        <w:outlineLvl w:val="0"/>
        <w:rPr>
          <w:rFonts w:ascii="Calibri Light" w:hAnsi="Calibri Light" w:cs="Calibri Light"/>
          <w:b/>
          <w:bCs/>
          <w:sz w:val="24"/>
          <w:szCs w:val="24"/>
          <w:lang w:val="sk-SK"/>
        </w:rPr>
      </w:pPr>
      <w:r w:rsidRPr="00B67152">
        <w:rPr>
          <w:rFonts w:ascii="Calibri Light" w:hAnsi="Calibri Light" w:cs="Calibri Light"/>
          <w:b/>
          <w:bCs/>
          <w:sz w:val="24"/>
          <w:szCs w:val="24"/>
          <w:lang w:val="sk-SK"/>
        </w:rPr>
        <w:t>Článok II.</w:t>
      </w:r>
    </w:p>
    <w:p w14:paraId="7C55F245" w14:textId="1CB69382" w:rsidR="003E14C2" w:rsidRPr="00B67152" w:rsidRDefault="003E14C2" w:rsidP="00751284">
      <w:pPr>
        <w:spacing w:after="0" w:line="240" w:lineRule="auto"/>
        <w:jc w:val="center"/>
        <w:rPr>
          <w:rFonts w:ascii="Calibri Light" w:hAnsi="Calibri Light" w:cs="Calibri Light"/>
          <w:b/>
          <w:bCs/>
          <w:sz w:val="24"/>
          <w:szCs w:val="24"/>
          <w:lang w:val="sk-SK"/>
        </w:rPr>
      </w:pPr>
      <w:r w:rsidRPr="00B67152">
        <w:rPr>
          <w:rFonts w:ascii="Calibri Light" w:hAnsi="Calibri Light" w:cs="Calibri Light"/>
          <w:b/>
          <w:bCs/>
          <w:sz w:val="24"/>
          <w:szCs w:val="24"/>
          <w:lang w:val="sk-SK"/>
        </w:rPr>
        <w:t>Čas plnenia</w:t>
      </w:r>
    </w:p>
    <w:p w14:paraId="083C410C" w14:textId="77777777" w:rsidR="003E14C2" w:rsidRPr="00F714CF" w:rsidRDefault="003E14C2" w:rsidP="00751284">
      <w:pPr>
        <w:spacing w:after="0" w:line="240" w:lineRule="auto"/>
        <w:jc w:val="center"/>
        <w:rPr>
          <w:rFonts w:ascii="Calibri Light" w:hAnsi="Calibri Light" w:cs="Calibri Light"/>
          <w:b/>
          <w:bCs/>
          <w:sz w:val="24"/>
          <w:szCs w:val="24"/>
          <w:highlight w:val="cyan"/>
          <w:lang w:val="sk-SK"/>
        </w:rPr>
      </w:pPr>
    </w:p>
    <w:p w14:paraId="09FB7F62" w14:textId="5321DFC3" w:rsidR="003E14C2" w:rsidRPr="003F6AA0" w:rsidRDefault="00B67152" w:rsidP="00BD3B95">
      <w:pPr>
        <w:numPr>
          <w:ilvl w:val="0"/>
          <w:numId w:val="10"/>
        </w:numPr>
        <w:autoSpaceDE w:val="0"/>
        <w:autoSpaceDN w:val="0"/>
        <w:adjustRightInd w:val="0"/>
        <w:spacing w:after="0" w:line="240" w:lineRule="auto"/>
        <w:ind w:left="284"/>
        <w:jc w:val="both"/>
        <w:rPr>
          <w:rFonts w:ascii="Calibri Light" w:hAnsi="Calibri Light" w:cs="Calibri Light"/>
          <w:noProof/>
          <w:sz w:val="24"/>
          <w:szCs w:val="24"/>
          <w:lang w:val="sk-SK"/>
        </w:rPr>
      </w:pPr>
      <w:r w:rsidRPr="003F6AA0">
        <w:rPr>
          <w:rFonts w:ascii="Calibri Light" w:hAnsi="Calibri Light" w:cs="Calibri Light"/>
          <w:sz w:val="24"/>
          <w:szCs w:val="24"/>
          <w:lang w:val="sk-SK"/>
        </w:rPr>
        <w:t xml:space="preserve">Poskytovateľ je povinný realizovať služby uvedené v Čl. I tejto zmluvy v rozsahu a v súlade s termínmi uvedenými v Zmluve o poskytnutí nenávratného finančného príspevku a Príručke pre prijímateľa počas celej implementácie Projektu, </w:t>
      </w:r>
      <w:r w:rsidR="00953280" w:rsidRPr="003F6AA0">
        <w:rPr>
          <w:rFonts w:ascii="Calibri Light" w:hAnsi="Calibri Light" w:cs="Calibri Light"/>
          <w:sz w:val="24"/>
          <w:szCs w:val="24"/>
          <w:lang w:val="sk-SK"/>
        </w:rPr>
        <w:t>t.j. od účinnosti Zmluvy o poskytnutí nenávratného finančného príspevku, počas celej doby implementácie, až do ukon</w:t>
      </w:r>
      <w:r w:rsidR="003F6AA0" w:rsidRPr="003F6AA0">
        <w:rPr>
          <w:rFonts w:ascii="Calibri Light" w:hAnsi="Calibri Light" w:cs="Calibri Light"/>
          <w:sz w:val="24"/>
          <w:szCs w:val="24"/>
          <w:lang w:val="sk-SK"/>
        </w:rPr>
        <w:t>čenia finančnej realizácie projektu</w:t>
      </w:r>
      <w:r w:rsidRPr="003F6AA0">
        <w:rPr>
          <w:rFonts w:ascii="Calibri Light" w:hAnsi="Calibri Light" w:cs="Calibri Light"/>
          <w:sz w:val="24"/>
          <w:szCs w:val="24"/>
          <w:lang w:val="sk-SK"/>
        </w:rPr>
        <w:t xml:space="preserve">. Termín na odovzdanie jednotlivých monitorovacích správ, žiadostí o platbu a ostatnej dokumentácie stanovuje RO, resp. SO, pričom predpokladaný časový </w:t>
      </w:r>
      <w:r w:rsidRPr="00197F81">
        <w:rPr>
          <w:rFonts w:ascii="Calibri Light" w:hAnsi="Calibri Light" w:cs="Calibri Light"/>
          <w:sz w:val="24"/>
          <w:szCs w:val="24"/>
          <w:lang w:val="sk-SK"/>
        </w:rPr>
        <w:t xml:space="preserve">rozsahu je </w:t>
      </w:r>
      <w:r w:rsidR="005B7E56">
        <w:rPr>
          <w:rFonts w:ascii="Calibri Light" w:hAnsi="Calibri Light" w:cs="Calibri Light"/>
          <w:sz w:val="24"/>
          <w:szCs w:val="24"/>
          <w:lang w:val="sk-SK"/>
        </w:rPr>
        <w:t>1311</w:t>
      </w:r>
      <w:bookmarkStart w:id="0" w:name="_GoBack"/>
      <w:bookmarkEnd w:id="0"/>
      <w:r w:rsidRPr="00197F81">
        <w:rPr>
          <w:rFonts w:ascii="Calibri Light" w:hAnsi="Calibri Light" w:cs="Calibri Light"/>
          <w:sz w:val="24"/>
          <w:szCs w:val="24"/>
          <w:lang w:val="sk-SK"/>
        </w:rPr>
        <w:t xml:space="preserve"> hodín počas</w:t>
      </w:r>
      <w:r w:rsidRPr="003F6AA0">
        <w:rPr>
          <w:rFonts w:ascii="Calibri Light" w:hAnsi="Calibri Light" w:cs="Calibri Light"/>
          <w:sz w:val="24"/>
          <w:szCs w:val="24"/>
          <w:lang w:val="sk-SK"/>
        </w:rPr>
        <w:t xml:space="preserve"> realizácie projektu.</w:t>
      </w:r>
    </w:p>
    <w:p w14:paraId="10527958" w14:textId="77777777" w:rsidR="003E14C2" w:rsidRPr="00F714CF" w:rsidRDefault="003E14C2" w:rsidP="00751284">
      <w:pPr>
        <w:spacing w:after="0" w:line="240" w:lineRule="auto"/>
        <w:jc w:val="both"/>
        <w:rPr>
          <w:rFonts w:ascii="Calibri Light" w:hAnsi="Calibri Light" w:cs="Calibri Light"/>
          <w:color w:val="FF0000"/>
          <w:sz w:val="24"/>
          <w:szCs w:val="24"/>
          <w:highlight w:val="cyan"/>
          <w:lang w:val="sk-SK"/>
        </w:rPr>
      </w:pPr>
    </w:p>
    <w:p w14:paraId="4705D4EC" w14:textId="2BA3FEE9" w:rsidR="003E14C2" w:rsidRPr="00CA0700" w:rsidRDefault="003E14C2" w:rsidP="00751284">
      <w:pPr>
        <w:spacing w:after="0" w:line="240" w:lineRule="auto"/>
        <w:jc w:val="center"/>
        <w:outlineLvl w:val="0"/>
        <w:rPr>
          <w:rFonts w:ascii="Calibri Light" w:hAnsi="Calibri Light" w:cs="Calibri Light"/>
          <w:b/>
          <w:bCs/>
          <w:sz w:val="24"/>
          <w:szCs w:val="24"/>
          <w:lang w:val="sk-SK"/>
        </w:rPr>
      </w:pPr>
      <w:r w:rsidRPr="00CA0700">
        <w:rPr>
          <w:rFonts w:ascii="Calibri Light" w:hAnsi="Calibri Light" w:cs="Calibri Light"/>
          <w:b/>
          <w:bCs/>
          <w:sz w:val="24"/>
          <w:szCs w:val="24"/>
          <w:lang w:val="sk-SK"/>
        </w:rPr>
        <w:t>Článok I</w:t>
      </w:r>
      <w:r w:rsidR="00CA0700" w:rsidRPr="00CA0700">
        <w:rPr>
          <w:rFonts w:ascii="Calibri Light" w:hAnsi="Calibri Light" w:cs="Calibri Light"/>
          <w:b/>
          <w:bCs/>
          <w:sz w:val="24"/>
          <w:szCs w:val="24"/>
          <w:lang w:val="sk-SK"/>
        </w:rPr>
        <w:t>II</w:t>
      </w:r>
      <w:r w:rsidRPr="00CA0700">
        <w:rPr>
          <w:rFonts w:ascii="Calibri Light" w:hAnsi="Calibri Light" w:cs="Calibri Light"/>
          <w:b/>
          <w:bCs/>
          <w:sz w:val="24"/>
          <w:szCs w:val="24"/>
          <w:lang w:val="sk-SK"/>
        </w:rPr>
        <w:t>.</w:t>
      </w:r>
    </w:p>
    <w:p w14:paraId="45C6452A" w14:textId="77777777" w:rsidR="003E14C2" w:rsidRPr="00CA0700" w:rsidRDefault="003E14C2" w:rsidP="00751284">
      <w:pPr>
        <w:spacing w:after="0" w:line="240" w:lineRule="auto"/>
        <w:jc w:val="center"/>
        <w:rPr>
          <w:rFonts w:ascii="Calibri Light" w:hAnsi="Calibri Light" w:cs="Calibri Light"/>
          <w:b/>
          <w:bCs/>
          <w:sz w:val="24"/>
          <w:szCs w:val="24"/>
          <w:lang w:val="sk-SK"/>
        </w:rPr>
      </w:pPr>
      <w:r w:rsidRPr="00CA0700">
        <w:rPr>
          <w:rFonts w:ascii="Calibri Light" w:hAnsi="Calibri Light" w:cs="Calibri Light"/>
          <w:b/>
          <w:bCs/>
          <w:sz w:val="24"/>
          <w:szCs w:val="24"/>
          <w:lang w:val="sk-SK"/>
        </w:rPr>
        <w:t>Cena služby</w:t>
      </w:r>
    </w:p>
    <w:p w14:paraId="62583785" w14:textId="77777777" w:rsidR="003E14C2" w:rsidRPr="00CA0700" w:rsidRDefault="003E14C2" w:rsidP="00751284">
      <w:pPr>
        <w:spacing w:after="0" w:line="240" w:lineRule="auto"/>
        <w:jc w:val="center"/>
        <w:rPr>
          <w:rFonts w:ascii="Calibri Light" w:hAnsi="Calibri Light" w:cs="Calibri Light"/>
          <w:b/>
          <w:bCs/>
          <w:sz w:val="24"/>
          <w:szCs w:val="24"/>
          <w:lang w:val="sk-SK"/>
        </w:rPr>
      </w:pPr>
    </w:p>
    <w:p w14:paraId="6D56CC4B" w14:textId="07A609A1" w:rsidR="003E14C2" w:rsidRPr="00CA0700" w:rsidRDefault="00CA0700" w:rsidP="00AC4A75">
      <w:pPr>
        <w:numPr>
          <w:ilvl w:val="0"/>
          <w:numId w:val="8"/>
        </w:numPr>
        <w:spacing w:after="0" w:line="240" w:lineRule="auto"/>
        <w:jc w:val="both"/>
        <w:rPr>
          <w:rFonts w:ascii="Calibri Light" w:hAnsi="Calibri Light" w:cs="Calibri Light"/>
          <w:sz w:val="24"/>
          <w:szCs w:val="24"/>
          <w:lang w:val="sk-SK"/>
        </w:rPr>
      </w:pPr>
      <w:r w:rsidRPr="00CA0700">
        <w:rPr>
          <w:rFonts w:ascii="Calibri Light" w:hAnsi="Calibri Light" w:cs="Calibri Light"/>
          <w:sz w:val="24"/>
          <w:szCs w:val="24"/>
          <w:lang w:val="sk-SK"/>
        </w:rPr>
        <w:t xml:space="preserve">Cena služby bola určená na základe ponuky Poskytovateľa, ktorú predložil Objednávateľovi v procese verejného obstarávania, ktorý predchádzal uzatvoreniu tejto Zmluvy. </w:t>
      </w:r>
      <w:r w:rsidR="003E14C2" w:rsidRPr="00CA0700">
        <w:rPr>
          <w:rFonts w:ascii="Calibri Light" w:hAnsi="Calibri Light" w:cs="Calibri Light"/>
          <w:sz w:val="24"/>
          <w:szCs w:val="24"/>
          <w:lang w:val="sk-SK"/>
        </w:rPr>
        <w:t>Cena služby je stanovená v súlade so zákonom č. 18/1996 Z. z. o cenách v znení neskorších predpisov v sume:</w:t>
      </w:r>
      <w:r w:rsidR="00DD6577">
        <w:rPr>
          <w:rFonts w:ascii="Calibri Light" w:hAnsi="Calibri Light" w:cs="Calibri Light"/>
          <w:sz w:val="24"/>
          <w:szCs w:val="24"/>
          <w:lang w:val="sk-SK"/>
        </w:rPr>
        <w:t xml:space="preserve"> .................................................</w:t>
      </w:r>
    </w:p>
    <w:p w14:paraId="2E555D5F" w14:textId="77777777" w:rsidR="003E14C2" w:rsidRPr="00F714CF" w:rsidRDefault="003E14C2" w:rsidP="00751284">
      <w:pPr>
        <w:tabs>
          <w:tab w:val="right" w:pos="7920"/>
        </w:tabs>
        <w:spacing w:after="0" w:line="240" w:lineRule="auto"/>
        <w:ind w:left="360" w:hanging="360"/>
        <w:jc w:val="both"/>
        <w:rPr>
          <w:rFonts w:ascii="Calibri Light" w:hAnsi="Calibri Light" w:cs="Calibri Light"/>
          <w:sz w:val="24"/>
          <w:szCs w:val="24"/>
          <w:highlight w:val="cyan"/>
          <w:lang w:val="sk-SK"/>
        </w:rPr>
      </w:pPr>
    </w:p>
    <w:p w14:paraId="1BEBE3A0" w14:textId="1FED7AD0" w:rsidR="003E14C2" w:rsidRPr="00E13545" w:rsidRDefault="003E14C2" w:rsidP="00AC4A75">
      <w:pPr>
        <w:pStyle w:val="Zarkazkladnhotextu2"/>
        <w:numPr>
          <w:ilvl w:val="1"/>
          <w:numId w:val="9"/>
        </w:numPr>
        <w:tabs>
          <w:tab w:val="left" w:pos="426"/>
          <w:tab w:val="right" w:pos="6521"/>
          <w:tab w:val="right" w:pos="9072"/>
        </w:tabs>
        <w:spacing w:after="0" w:line="240" w:lineRule="auto"/>
        <w:jc w:val="both"/>
        <w:rPr>
          <w:rFonts w:ascii="Calibri Light" w:hAnsi="Calibri Light" w:cs="Calibri Light"/>
        </w:rPr>
      </w:pPr>
      <w:r w:rsidRPr="00E13545">
        <w:rPr>
          <w:rFonts w:ascii="Calibri Light" w:hAnsi="Calibri Light" w:cs="Calibri Light"/>
        </w:rPr>
        <w:t xml:space="preserve">V cene služby sú zahrnuté všetky náklady poskytovateľa, ktoré mu vzniknú pri vykonávaní služby podľa čl. I. ods. </w:t>
      </w:r>
      <w:r w:rsidR="00E442B4">
        <w:rPr>
          <w:rFonts w:ascii="Calibri Light" w:hAnsi="Calibri Light" w:cs="Calibri Light"/>
        </w:rPr>
        <w:t>3</w:t>
      </w:r>
      <w:r w:rsidRPr="00E13545">
        <w:rPr>
          <w:rFonts w:ascii="Calibri Light" w:hAnsi="Calibri Light" w:cs="Calibri Light"/>
        </w:rPr>
        <w:t xml:space="preserve"> tejto zmluvy. Poskytovateľ záväzne prehlasuje, že cena uvedená v tejto zmluve je konečná, predmet zmluvy zabezpečí v požadovanej kvalite a v ponúknutej cene.</w:t>
      </w:r>
    </w:p>
    <w:p w14:paraId="438829FF" w14:textId="77777777" w:rsidR="003E14C2" w:rsidRPr="00E13545" w:rsidRDefault="003E14C2" w:rsidP="00AC4A75">
      <w:pPr>
        <w:pStyle w:val="Zarkazkladnhotextu2"/>
        <w:numPr>
          <w:ilvl w:val="1"/>
          <w:numId w:val="9"/>
        </w:numPr>
        <w:tabs>
          <w:tab w:val="left" w:pos="426"/>
          <w:tab w:val="right" w:pos="6521"/>
          <w:tab w:val="right" w:pos="9072"/>
        </w:tabs>
        <w:spacing w:after="0" w:line="240" w:lineRule="auto"/>
        <w:jc w:val="both"/>
        <w:rPr>
          <w:rFonts w:ascii="Calibri Light" w:hAnsi="Calibri Light" w:cs="Calibri Light"/>
        </w:rPr>
      </w:pPr>
      <w:r w:rsidRPr="00E13545">
        <w:rPr>
          <w:rFonts w:ascii="Calibri Light" w:hAnsi="Calibri Light" w:cs="Calibri Light"/>
        </w:rPr>
        <w:t>K zmene ceny môže dôjsť :</w:t>
      </w:r>
    </w:p>
    <w:p w14:paraId="59BFF04E" w14:textId="19567F8F" w:rsidR="003E14C2" w:rsidRPr="00E13545" w:rsidRDefault="003E14C2" w:rsidP="00AC4A75">
      <w:pPr>
        <w:pStyle w:val="Zarkazkladnhotextu2"/>
        <w:numPr>
          <w:ilvl w:val="0"/>
          <w:numId w:val="11"/>
        </w:numPr>
        <w:spacing w:after="0" w:line="240" w:lineRule="auto"/>
        <w:rPr>
          <w:rFonts w:ascii="Calibri Light" w:hAnsi="Calibri Light" w:cs="Calibri Light"/>
        </w:rPr>
      </w:pPr>
      <w:r w:rsidRPr="00E13545">
        <w:rPr>
          <w:rFonts w:ascii="Calibri Light" w:hAnsi="Calibri Light" w:cs="Calibri Light"/>
        </w:rPr>
        <w:t>v prípade zúženia predmetu zmluvy zo strany objednávateľa</w:t>
      </w:r>
    </w:p>
    <w:p w14:paraId="3372C3EB" w14:textId="6979FBEC" w:rsidR="003E14C2" w:rsidRPr="00E13545" w:rsidRDefault="003E14C2" w:rsidP="00AC4A75">
      <w:pPr>
        <w:pStyle w:val="Zarkazkladnhotextu2"/>
        <w:numPr>
          <w:ilvl w:val="0"/>
          <w:numId w:val="11"/>
        </w:numPr>
        <w:spacing w:after="0" w:line="240" w:lineRule="auto"/>
        <w:rPr>
          <w:rFonts w:ascii="Calibri Light" w:hAnsi="Calibri Light" w:cs="Calibri Light"/>
        </w:rPr>
      </w:pPr>
      <w:r w:rsidRPr="00E13545">
        <w:rPr>
          <w:rFonts w:ascii="Calibri Light" w:hAnsi="Calibri Light" w:cs="Calibri Light"/>
        </w:rPr>
        <w:t>v prípade rozšírenia predmetu zmluvy, ak sa vyskytli v priebehu poskytnutia služby a nebolo možné s nimi uvažovať pred začatím poskytnutia</w:t>
      </w:r>
    </w:p>
    <w:p w14:paraId="54D2D135" w14:textId="45B7F12F" w:rsidR="003E14C2" w:rsidRPr="00E13545" w:rsidRDefault="003E14C2" w:rsidP="00AC4A75">
      <w:pPr>
        <w:pStyle w:val="Zarkazkladnhotextu2"/>
        <w:numPr>
          <w:ilvl w:val="0"/>
          <w:numId w:val="11"/>
        </w:numPr>
        <w:spacing w:after="0" w:line="240" w:lineRule="auto"/>
        <w:rPr>
          <w:rFonts w:ascii="Calibri Light" w:hAnsi="Calibri Light" w:cs="Calibri Light"/>
        </w:rPr>
      </w:pPr>
      <w:r w:rsidRPr="00E13545">
        <w:rPr>
          <w:rFonts w:ascii="Calibri Light" w:hAnsi="Calibri Light" w:cs="Calibri Light"/>
        </w:rPr>
        <w:t>v prípade zmeny sadzby DPH a iných právnych predpisoch</w:t>
      </w:r>
    </w:p>
    <w:p w14:paraId="36B0B8FE" w14:textId="5E94592A" w:rsidR="003E14C2" w:rsidRPr="00E13545" w:rsidRDefault="003E14C2" w:rsidP="00AC4A75">
      <w:pPr>
        <w:pStyle w:val="Zarkazkladnhotextu2"/>
        <w:numPr>
          <w:ilvl w:val="1"/>
          <w:numId w:val="9"/>
        </w:numPr>
        <w:spacing w:after="0" w:line="240" w:lineRule="auto"/>
        <w:rPr>
          <w:rFonts w:ascii="Calibri Light" w:hAnsi="Calibri Light" w:cs="Calibri Light"/>
        </w:rPr>
      </w:pPr>
      <w:r w:rsidRPr="00E13545">
        <w:rPr>
          <w:rFonts w:ascii="Calibri Light" w:hAnsi="Calibri Light" w:cs="Calibri Light"/>
        </w:rPr>
        <w:t>Ostatné zmeny ceny nie sú prípustné.</w:t>
      </w:r>
    </w:p>
    <w:p w14:paraId="34B5C0D7" w14:textId="652B98BA" w:rsidR="003E14C2" w:rsidRDefault="003E14C2" w:rsidP="00751284">
      <w:pPr>
        <w:tabs>
          <w:tab w:val="left" w:pos="567"/>
          <w:tab w:val="left" w:pos="1134"/>
          <w:tab w:val="left" w:pos="1276"/>
        </w:tabs>
        <w:spacing w:after="0" w:line="240" w:lineRule="auto"/>
        <w:ind w:left="1276" w:hanging="1276"/>
        <w:jc w:val="center"/>
        <w:rPr>
          <w:rFonts w:ascii="Calibri Light" w:hAnsi="Calibri Light" w:cs="Calibri Light"/>
          <w:b/>
          <w:caps/>
          <w:sz w:val="24"/>
          <w:szCs w:val="24"/>
          <w:highlight w:val="cyan"/>
          <w:lang w:val="sk-SK"/>
        </w:rPr>
      </w:pPr>
    </w:p>
    <w:p w14:paraId="548EFB00" w14:textId="77777777" w:rsidR="008124A1" w:rsidRPr="00F714CF" w:rsidRDefault="008124A1" w:rsidP="00751284">
      <w:pPr>
        <w:tabs>
          <w:tab w:val="left" w:pos="567"/>
          <w:tab w:val="left" w:pos="1134"/>
          <w:tab w:val="left" w:pos="1276"/>
        </w:tabs>
        <w:spacing w:after="0" w:line="240" w:lineRule="auto"/>
        <w:ind w:left="1276" w:hanging="1276"/>
        <w:jc w:val="center"/>
        <w:rPr>
          <w:rFonts w:ascii="Calibri Light" w:hAnsi="Calibri Light" w:cs="Calibri Light"/>
          <w:b/>
          <w:caps/>
          <w:sz w:val="24"/>
          <w:szCs w:val="24"/>
          <w:highlight w:val="cyan"/>
          <w:lang w:val="sk-SK"/>
        </w:rPr>
      </w:pPr>
    </w:p>
    <w:p w14:paraId="3BB3C668" w14:textId="562D4F9D" w:rsidR="003E14C2" w:rsidRPr="0065009B" w:rsidRDefault="003E14C2" w:rsidP="00751284">
      <w:pPr>
        <w:tabs>
          <w:tab w:val="left" w:pos="567"/>
          <w:tab w:val="left" w:pos="1134"/>
          <w:tab w:val="left" w:pos="1276"/>
        </w:tabs>
        <w:spacing w:after="0" w:line="240" w:lineRule="auto"/>
        <w:ind w:left="1276" w:hanging="1276"/>
        <w:jc w:val="center"/>
        <w:rPr>
          <w:rFonts w:ascii="Calibri Light" w:hAnsi="Calibri Light" w:cs="Calibri Light"/>
          <w:b/>
          <w:caps/>
          <w:sz w:val="24"/>
          <w:szCs w:val="24"/>
          <w:lang w:val="sk-SK"/>
        </w:rPr>
      </w:pPr>
      <w:r w:rsidRPr="00FD09B1">
        <w:rPr>
          <w:rFonts w:ascii="Calibri Light" w:hAnsi="Calibri Light" w:cs="Calibri Light"/>
          <w:b/>
          <w:caps/>
          <w:sz w:val="24"/>
          <w:szCs w:val="24"/>
          <w:lang w:val="sk-SK"/>
        </w:rPr>
        <w:t>č</w:t>
      </w:r>
      <w:r w:rsidRPr="00FD09B1">
        <w:rPr>
          <w:rFonts w:ascii="Calibri Light" w:hAnsi="Calibri Light" w:cs="Calibri Light"/>
          <w:b/>
          <w:sz w:val="24"/>
          <w:szCs w:val="24"/>
          <w:lang w:val="sk-SK"/>
        </w:rPr>
        <w:t>lánok</w:t>
      </w:r>
      <w:r w:rsidRPr="00FD09B1">
        <w:rPr>
          <w:rFonts w:ascii="Calibri Light" w:hAnsi="Calibri Light" w:cs="Calibri Light"/>
          <w:b/>
          <w:caps/>
          <w:sz w:val="24"/>
          <w:szCs w:val="24"/>
          <w:lang w:val="sk-SK"/>
        </w:rPr>
        <w:t xml:space="preserve"> </w:t>
      </w:r>
      <w:r w:rsidR="00FD09B1" w:rsidRPr="00FD09B1">
        <w:rPr>
          <w:rFonts w:ascii="Calibri Light" w:hAnsi="Calibri Light" w:cs="Calibri Light"/>
          <w:b/>
          <w:caps/>
          <w:sz w:val="24"/>
          <w:szCs w:val="24"/>
          <w:lang w:val="sk-SK"/>
        </w:rPr>
        <w:t>I</w:t>
      </w:r>
      <w:r w:rsidRPr="00FD09B1">
        <w:rPr>
          <w:rFonts w:ascii="Calibri Light" w:hAnsi="Calibri Light" w:cs="Calibri Light"/>
          <w:b/>
          <w:caps/>
          <w:sz w:val="24"/>
          <w:szCs w:val="24"/>
          <w:lang w:val="sk-SK"/>
        </w:rPr>
        <w:t>V.</w:t>
      </w:r>
      <w:r w:rsidRPr="0065009B">
        <w:rPr>
          <w:rFonts w:ascii="Calibri Light" w:hAnsi="Calibri Light" w:cs="Calibri Light"/>
          <w:b/>
          <w:caps/>
          <w:sz w:val="24"/>
          <w:szCs w:val="24"/>
          <w:lang w:val="sk-SK"/>
        </w:rPr>
        <w:t xml:space="preserve"> </w:t>
      </w:r>
    </w:p>
    <w:p w14:paraId="7ACF5680" w14:textId="77777777" w:rsidR="003E14C2" w:rsidRPr="0065009B" w:rsidRDefault="003E14C2" w:rsidP="00751284">
      <w:pPr>
        <w:tabs>
          <w:tab w:val="left" w:pos="567"/>
          <w:tab w:val="left" w:pos="1134"/>
          <w:tab w:val="left" w:pos="1276"/>
        </w:tabs>
        <w:spacing w:after="0" w:line="240" w:lineRule="auto"/>
        <w:ind w:left="1276" w:hanging="1276"/>
        <w:jc w:val="center"/>
        <w:rPr>
          <w:rFonts w:ascii="Calibri Light" w:hAnsi="Calibri Light" w:cs="Calibri Light"/>
          <w:b/>
          <w:caps/>
          <w:sz w:val="24"/>
          <w:szCs w:val="24"/>
          <w:lang w:val="sk-SK"/>
        </w:rPr>
      </w:pPr>
      <w:r w:rsidRPr="0065009B">
        <w:rPr>
          <w:rFonts w:ascii="Calibri Light" w:hAnsi="Calibri Light" w:cs="Calibri Light"/>
          <w:b/>
          <w:sz w:val="24"/>
          <w:szCs w:val="24"/>
          <w:lang w:val="sk-SK"/>
        </w:rPr>
        <w:t>Platobné podmienky</w:t>
      </w:r>
    </w:p>
    <w:p w14:paraId="7F365AB7" w14:textId="77777777" w:rsidR="003E14C2" w:rsidRPr="0065009B" w:rsidRDefault="003E14C2" w:rsidP="00751284">
      <w:pPr>
        <w:spacing w:after="0" w:line="240" w:lineRule="auto"/>
        <w:ind w:left="709" w:hanging="709"/>
        <w:rPr>
          <w:rFonts w:ascii="Calibri Light" w:hAnsi="Calibri Light" w:cs="Calibri Light"/>
          <w:b/>
          <w:sz w:val="24"/>
          <w:szCs w:val="24"/>
          <w:u w:val="single"/>
          <w:lang w:val="sk-SK"/>
        </w:rPr>
      </w:pPr>
    </w:p>
    <w:p w14:paraId="6343262C" w14:textId="7C2DF6CD" w:rsidR="003E14C2" w:rsidRPr="0065009B" w:rsidRDefault="003E14C2" w:rsidP="00AC4A75">
      <w:pPr>
        <w:numPr>
          <w:ilvl w:val="1"/>
          <w:numId w:val="12"/>
        </w:numPr>
        <w:spacing w:after="0" w:line="240" w:lineRule="auto"/>
        <w:jc w:val="both"/>
        <w:rPr>
          <w:rFonts w:ascii="Calibri Light" w:hAnsi="Calibri Light" w:cs="Calibri Light"/>
          <w:sz w:val="24"/>
          <w:szCs w:val="24"/>
          <w:lang w:val="sk-SK"/>
        </w:rPr>
      </w:pPr>
      <w:r w:rsidRPr="0065009B">
        <w:rPr>
          <w:rFonts w:ascii="Calibri Light" w:hAnsi="Calibri Light" w:cs="Calibri Light"/>
          <w:sz w:val="24"/>
          <w:szCs w:val="24"/>
          <w:lang w:val="sk-SK"/>
        </w:rPr>
        <w:t xml:space="preserve">Objednávateľ sa zaväzuje zaplatiť poskytovateľovi cenu za službu podľa čl. </w:t>
      </w:r>
      <w:r w:rsidR="00FD09B1">
        <w:rPr>
          <w:rFonts w:ascii="Calibri Light" w:hAnsi="Calibri Light" w:cs="Calibri Light"/>
          <w:sz w:val="24"/>
          <w:szCs w:val="24"/>
          <w:lang w:val="sk-SK"/>
        </w:rPr>
        <w:t>III</w:t>
      </w:r>
      <w:r w:rsidRPr="0065009B">
        <w:rPr>
          <w:rFonts w:ascii="Calibri Light" w:hAnsi="Calibri Light" w:cs="Calibri Light"/>
          <w:sz w:val="24"/>
          <w:szCs w:val="24"/>
          <w:lang w:val="sk-SK"/>
        </w:rPr>
        <w:t xml:space="preserve">. ods. 1. </w:t>
      </w:r>
    </w:p>
    <w:p w14:paraId="221C6464" w14:textId="08BC3C50" w:rsidR="003E14C2" w:rsidRPr="00071D1C" w:rsidRDefault="00FD09B1" w:rsidP="00AC4A75">
      <w:pPr>
        <w:numPr>
          <w:ilvl w:val="1"/>
          <w:numId w:val="12"/>
        </w:numPr>
        <w:spacing w:after="0" w:line="240" w:lineRule="auto"/>
        <w:jc w:val="both"/>
        <w:rPr>
          <w:rFonts w:ascii="Calibri Light" w:hAnsi="Calibri Light" w:cs="Calibri Light"/>
          <w:sz w:val="24"/>
          <w:szCs w:val="24"/>
          <w:lang w:val="sk-SK"/>
        </w:rPr>
      </w:pPr>
      <w:r w:rsidRPr="00071D1C">
        <w:rPr>
          <w:rFonts w:ascii="Calibri Light" w:hAnsi="Calibri Light" w:cs="Calibri Light"/>
          <w:sz w:val="24"/>
          <w:szCs w:val="24"/>
          <w:lang w:val="sk-SK"/>
        </w:rPr>
        <w:lastRenderedPageBreak/>
        <w:t xml:space="preserve">Pre plynulú implementáciu projektu bude </w:t>
      </w:r>
      <w:r w:rsidR="00071D1C" w:rsidRPr="00071D1C">
        <w:rPr>
          <w:rFonts w:ascii="Calibri Light" w:hAnsi="Calibri Light" w:cs="Calibri Light"/>
          <w:sz w:val="24"/>
          <w:szCs w:val="24"/>
          <w:lang w:val="sk-SK"/>
        </w:rPr>
        <w:t>Poskytovateľ fakturovať predmet zákazky podľa skutočne odpracovaných hodín na projekte v mesačných intervaloch, vždy po uplynutí kalendárneho mesiaca</w:t>
      </w:r>
      <w:r w:rsidR="003E14C2" w:rsidRPr="00071D1C">
        <w:rPr>
          <w:rFonts w:ascii="Calibri Light" w:hAnsi="Calibri Light" w:cs="Calibri Light"/>
          <w:sz w:val="24"/>
          <w:szCs w:val="24"/>
          <w:lang w:val="sk-SK"/>
        </w:rPr>
        <w:t>.</w:t>
      </w:r>
    </w:p>
    <w:p w14:paraId="6CC84B2F" w14:textId="5C61569F" w:rsidR="003E14C2" w:rsidRPr="00E22461" w:rsidRDefault="003E14C2" w:rsidP="00AC4A75">
      <w:pPr>
        <w:numPr>
          <w:ilvl w:val="1"/>
          <w:numId w:val="12"/>
        </w:numPr>
        <w:tabs>
          <w:tab w:val="clear" w:pos="720"/>
        </w:tabs>
        <w:spacing w:after="0" w:line="240" w:lineRule="auto"/>
        <w:jc w:val="both"/>
        <w:rPr>
          <w:rFonts w:ascii="Calibri Light" w:hAnsi="Calibri Light" w:cs="Calibri Light"/>
          <w:sz w:val="24"/>
          <w:szCs w:val="24"/>
          <w:lang w:val="sk-SK"/>
        </w:rPr>
      </w:pPr>
      <w:r w:rsidRPr="00071D1C">
        <w:rPr>
          <w:rFonts w:ascii="Calibri Light" w:hAnsi="Calibri Light" w:cs="Calibri Light"/>
          <w:sz w:val="24"/>
          <w:szCs w:val="24"/>
          <w:lang w:val="sk-SK"/>
        </w:rPr>
        <w:t>Súčasťou</w:t>
      </w:r>
      <w:r w:rsidRPr="00071D1C">
        <w:rPr>
          <w:rFonts w:ascii="Calibri Light" w:hAnsi="Calibri Light" w:cs="Calibri Light"/>
          <w:sz w:val="24"/>
          <w:szCs w:val="24"/>
        </w:rPr>
        <w:t xml:space="preserve"> </w:t>
      </w:r>
      <w:r w:rsidRPr="00E22461">
        <w:rPr>
          <w:rFonts w:ascii="Calibri Light" w:hAnsi="Calibri Light" w:cs="Calibri Light"/>
          <w:sz w:val="24"/>
          <w:szCs w:val="24"/>
          <w:lang w:val="sk-SK"/>
        </w:rPr>
        <w:t xml:space="preserve">fakturácie budú mesačné výkazy poskytovateľa spracované na základe skutočne odpracovaných osobohodín podpísané a odsúhlasené poskytovateľom. </w:t>
      </w:r>
    </w:p>
    <w:p w14:paraId="27BB89B0" w14:textId="123EAA6C" w:rsidR="003E14C2" w:rsidRPr="00071D1C" w:rsidRDefault="003E14C2" w:rsidP="00AC4A75">
      <w:pPr>
        <w:numPr>
          <w:ilvl w:val="1"/>
          <w:numId w:val="12"/>
        </w:numPr>
        <w:spacing w:after="0" w:line="240" w:lineRule="auto"/>
        <w:jc w:val="both"/>
        <w:rPr>
          <w:rFonts w:ascii="Calibri Light" w:hAnsi="Calibri Light" w:cs="Calibri Light"/>
          <w:sz w:val="24"/>
          <w:szCs w:val="24"/>
          <w:lang w:val="sk-SK"/>
        </w:rPr>
      </w:pPr>
      <w:r w:rsidRPr="00071D1C">
        <w:rPr>
          <w:rFonts w:ascii="Calibri Light" w:hAnsi="Calibri Light" w:cs="Calibri Light"/>
          <w:sz w:val="24"/>
          <w:szCs w:val="24"/>
          <w:lang w:val="sk-SK"/>
        </w:rPr>
        <w:t xml:space="preserve">Objednávateľ zaplatí cenu za službu na základe odsúhlasených faktúr poskytovateľa. Splatnosti všetkých faktúr je </w:t>
      </w:r>
      <w:r w:rsidR="00071D1C" w:rsidRPr="00071D1C">
        <w:rPr>
          <w:rFonts w:ascii="Calibri Light" w:hAnsi="Calibri Light" w:cs="Calibri Light"/>
          <w:sz w:val="24"/>
          <w:szCs w:val="24"/>
          <w:lang w:val="sk-SK"/>
        </w:rPr>
        <w:t>14</w:t>
      </w:r>
      <w:r w:rsidRPr="00071D1C">
        <w:rPr>
          <w:rFonts w:ascii="Calibri Light" w:hAnsi="Calibri Light" w:cs="Calibri Light"/>
          <w:sz w:val="24"/>
          <w:szCs w:val="24"/>
          <w:lang w:val="sk-SK"/>
        </w:rPr>
        <w:t xml:space="preserve"> dní</w:t>
      </w:r>
      <w:r w:rsidR="00071D1C" w:rsidRPr="00071D1C">
        <w:rPr>
          <w:rFonts w:ascii="Calibri Light" w:hAnsi="Calibri Light" w:cs="Calibri Light"/>
          <w:sz w:val="24"/>
          <w:szCs w:val="24"/>
          <w:lang w:val="sk-SK"/>
        </w:rPr>
        <w:t>.</w:t>
      </w:r>
      <w:r w:rsidRPr="00071D1C">
        <w:rPr>
          <w:rFonts w:ascii="Calibri Light" w:hAnsi="Calibri Light" w:cs="Calibri Light"/>
          <w:sz w:val="24"/>
          <w:szCs w:val="24"/>
          <w:lang w:val="sk-SK"/>
        </w:rPr>
        <w:t xml:space="preserve"> </w:t>
      </w:r>
    </w:p>
    <w:p w14:paraId="609DFF39" w14:textId="4B9EF3EE" w:rsidR="003E14C2" w:rsidRPr="0065009B" w:rsidRDefault="003E14C2" w:rsidP="00AC4A75">
      <w:pPr>
        <w:numPr>
          <w:ilvl w:val="1"/>
          <w:numId w:val="12"/>
        </w:numPr>
        <w:spacing w:after="0" w:line="240" w:lineRule="auto"/>
        <w:jc w:val="both"/>
        <w:rPr>
          <w:rFonts w:ascii="Calibri Light" w:hAnsi="Calibri Light" w:cs="Calibri Light"/>
          <w:sz w:val="24"/>
          <w:szCs w:val="24"/>
          <w:lang w:val="sk-SK"/>
        </w:rPr>
      </w:pPr>
      <w:r w:rsidRPr="0065009B">
        <w:rPr>
          <w:rFonts w:ascii="Calibri Light" w:hAnsi="Calibri Light" w:cs="Calibri Light"/>
          <w:sz w:val="24"/>
          <w:szCs w:val="24"/>
          <w:lang w:val="sk-SK"/>
        </w:rPr>
        <w:t xml:space="preserve">Faktúry musia obsahovať náležitosti v zmysle zákona č. 222/2004 Z.z. o DPH v znení neskorších predpisov a číslo tejto zmluvy. Faktúry budú predkladané objednávateľovi </w:t>
      </w:r>
      <w:r w:rsidRPr="008A597D">
        <w:rPr>
          <w:rFonts w:ascii="Calibri Light" w:hAnsi="Calibri Light" w:cs="Calibri Light"/>
          <w:b/>
          <w:bCs/>
          <w:sz w:val="24"/>
          <w:szCs w:val="24"/>
          <w:lang w:val="sk-SK"/>
        </w:rPr>
        <w:t>v </w:t>
      </w:r>
      <w:r w:rsidR="004F3124">
        <w:rPr>
          <w:rFonts w:ascii="Calibri Light" w:hAnsi="Calibri Light" w:cs="Calibri Light"/>
          <w:b/>
          <w:bCs/>
          <w:sz w:val="24"/>
          <w:szCs w:val="24"/>
          <w:lang w:val="sk-SK"/>
        </w:rPr>
        <w:t>troch</w:t>
      </w:r>
      <w:r w:rsidRPr="008A597D">
        <w:rPr>
          <w:rFonts w:ascii="Calibri Light" w:hAnsi="Calibri Light" w:cs="Calibri Light"/>
          <w:b/>
          <w:bCs/>
          <w:sz w:val="24"/>
          <w:szCs w:val="24"/>
          <w:lang w:val="sk-SK"/>
        </w:rPr>
        <w:t xml:space="preserve"> vyhotoveniach</w:t>
      </w:r>
      <w:r w:rsidRPr="008A597D">
        <w:rPr>
          <w:rFonts w:ascii="Calibri Light" w:hAnsi="Calibri Light" w:cs="Calibri Light"/>
          <w:sz w:val="24"/>
          <w:szCs w:val="24"/>
          <w:lang w:val="sk-SK"/>
        </w:rPr>
        <w:t>.</w:t>
      </w:r>
      <w:r w:rsidRPr="0065009B">
        <w:rPr>
          <w:rFonts w:ascii="Calibri Light" w:hAnsi="Calibri Light" w:cs="Calibri Light"/>
          <w:sz w:val="24"/>
          <w:szCs w:val="24"/>
          <w:lang w:val="sk-SK"/>
        </w:rPr>
        <w:t xml:space="preserve"> V prípade jej neúplnosti, alebo nesprávnosti ju objednávateľ môže poskytovateľovi vrátiť na opravu. Doručením opravenej faktúry začína plynúť nová lehota splatnosti tejto faktúry.</w:t>
      </w:r>
    </w:p>
    <w:p w14:paraId="28552931" w14:textId="77777777" w:rsidR="003E14C2" w:rsidRPr="0065009B" w:rsidRDefault="003E14C2" w:rsidP="00AC4A75">
      <w:pPr>
        <w:numPr>
          <w:ilvl w:val="1"/>
          <w:numId w:val="12"/>
        </w:numPr>
        <w:spacing w:after="0" w:line="240" w:lineRule="auto"/>
        <w:jc w:val="both"/>
        <w:rPr>
          <w:rFonts w:ascii="Calibri Light" w:hAnsi="Calibri Light" w:cs="Calibri Light"/>
          <w:sz w:val="24"/>
          <w:szCs w:val="24"/>
          <w:lang w:val="sk-SK"/>
        </w:rPr>
      </w:pPr>
      <w:r w:rsidRPr="0065009B">
        <w:rPr>
          <w:rFonts w:ascii="Calibri Light" w:hAnsi="Calibri Light" w:cs="Calibri Light"/>
          <w:sz w:val="24"/>
          <w:szCs w:val="24"/>
          <w:lang w:val="sk-SK"/>
        </w:rPr>
        <w:t>Úhrada faktúry bude realizovaná prevodným príkazom na účet poskytovateľa uvedený v tejto zmluve. Objednávateľ nie je v omeškaní s úhradou faktúry, ak v posledný deň lehoty splatnosti zadá príkaz na jej úhradu svojmu peňažnému ústavu.</w:t>
      </w:r>
    </w:p>
    <w:p w14:paraId="0E1D8EB5" w14:textId="77777777" w:rsidR="003E14C2" w:rsidRPr="0065009B" w:rsidRDefault="003E14C2" w:rsidP="00751284">
      <w:pPr>
        <w:spacing w:after="0" w:line="240" w:lineRule="auto"/>
        <w:ind w:left="567"/>
        <w:jc w:val="both"/>
        <w:rPr>
          <w:rFonts w:ascii="Calibri Light" w:hAnsi="Calibri Light" w:cs="Calibri Light"/>
          <w:sz w:val="24"/>
          <w:szCs w:val="24"/>
          <w:lang w:val="sk-SK"/>
        </w:rPr>
      </w:pPr>
    </w:p>
    <w:p w14:paraId="1EF86C61" w14:textId="61CBE49C" w:rsidR="003E14C2" w:rsidRPr="005D1398" w:rsidRDefault="003E14C2" w:rsidP="00751284">
      <w:pPr>
        <w:tabs>
          <w:tab w:val="left" w:pos="567"/>
          <w:tab w:val="left" w:pos="1134"/>
          <w:tab w:val="left" w:pos="1276"/>
        </w:tabs>
        <w:spacing w:after="0" w:line="240" w:lineRule="auto"/>
        <w:ind w:left="1276" w:hanging="1276"/>
        <w:jc w:val="center"/>
        <w:rPr>
          <w:rFonts w:ascii="Calibri Light" w:hAnsi="Calibri Light" w:cs="Calibri Light"/>
          <w:b/>
          <w:caps/>
          <w:sz w:val="24"/>
          <w:szCs w:val="24"/>
          <w:lang w:val="sk-SK"/>
        </w:rPr>
      </w:pPr>
      <w:r w:rsidRPr="005D1398">
        <w:rPr>
          <w:rFonts w:ascii="Calibri Light" w:hAnsi="Calibri Light" w:cs="Calibri Light"/>
          <w:b/>
          <w:caps/>
          <w:sz w:val="24"/>
          <w:szCs w:val="24"/>
          <w:lang w:val="sk-SK"/>
        </w:rPr>
        <w:t>č</w:t>
      </w:r>
      <w:r w:rsidRPr="005D1398">
        <w:rPr>
          <w:rFonts w:ascii="Calibri Light" w:hAnsi="Calibri Light" w:cs="Calibri Light"/>
          <w:b/>
          <w:sz w:val="24"/>
          <w:szCs w:val="24"/>
          <w:lang w:val="sk-SK"/>
        </w:rPr>
        <w:t>lánok</w:t>
      </w:r>
      <w:r w:rsidRPr="005D1398">
        <w:rPr>
          <w:rFonts w:ascii="Calibri Light" w:hAnsi="Calibri Light" w:cs="Calibri Light"/>
          <w:b/>
          <w:caps/>
          <w:sz w:val="24"/>
          <w:szCs w:val="24"/>
          <w:lang w:val="sk-SK"/>
        </w:rPr>
        <w:t xml:space="preserve"> V. </w:t>
      </w:r>
    </w:p>
    <w:p w14:paraId="3B6288AD" w14:textId="0A6204B2" w:rsidR="003E14C2" w:rsidRDefault="003E14C2" w:rsidP="00751284">
      <w:pPr>
        <w:tabs>
          <w:tab w:val="left" w:pos="567"/>
          <w:tab w:val="left" w:pos="1134"/>
          <w:tab w:val="left" w:pos="1276"/>
        </w:tabs>
        <w:spacing w:after="0" w:line="240" w:lineRule="auto"/>
        <w:ind w:left="1276" w:hanging="1276"/>
        <w:jc w:val="center"/>
        <w:rPr>
          <w:rFonts w:ascii="Calibri Light" w:hAnsi="Calibri Light" w:cs="Calibri Light"/>
          <w:b/>
          <w:sz w:val="24"/>
          <w:szCs w:val="24"/>
          <w:lang w:val="sk-SK"/>
        </w:rPr>
      </w:pPr>
      <w:r w:rsidRPr="005D1398">
        <w:rPr>
          <w:rFonts w:ascii="Calibri Light" w:hAnsi="Calibri Light" w:cs="Calibri Light"/>
          <w:b/>
          <w:sz w:val="24"/>
          <w:szCs w:val="24"/>
          <w:lang w:val="sk-SK"/>
        </w:rPr>
        <w:t>Podmienky poskytnutia služby</w:t>
      </w:r>
    </w:p>
    <w:p w14:paraId="6D5ADBA1" w14:textId="77777777" w:rsidR="00E22461" w:rsidRPr="005D1398" w:rsidRDefault="00E22461" w:rsidP="00751284">
      <w:pPr>
        <w:tabs>
          <w:tab w:val="left" w:pos="567"/>
          <w:tab w:val="left" w:pos="1134"/>
          <w:tab w:val="left" w:pos="1276"/>
        </w:tabs>
        <w:spacing w:after="0" w:line="240" w:lineRule="auto"/>
        <w:ind w:left="1276" w:hanging="1276"/>
        <w:jc w:val="center"/>
        <w:rPr>
          <w:rFonts w:ascii="Calibri Light" w:hAnsi="Calibri Light" w:cs="Calibri Light"/>
          <w:b/>
          <w:caps/>
          <w:sz w:val="24"/>
          <w:szCs w:val="24"/>
          <w:lang w:val="sk-SK"/>
        </w:rPr>
      </w:pPr>
    </w:p>
    <w:p w14:paraId="4E221A9B" w14:textId="76502B97" w:rsidR="003E14C2" w:rsidRPr="005D1398" w:rsidRDefault="003E14C2" w:rsidP="00AC4A75">
      <w:pPr>
        <w:numPr>
          <w:ilvl w:val="1"/>
          <w:numId w:val="13"/>
        </w:numPr>
        <w:tabs>
          <w:tab w:val="clear" w:pos="720"/>
        </w:tabs>
        <w:spacing w:after="0" w:line="240" w:lineRule="auto"/>
        <w:ind w:left="567" w:hanging="567"/>
        <w:jc w:val="both"/>
        <w:rPr>
          <w:rFonts w:ascii="Calibri Light" w:hAnsi="Calibri Light" w:cs="Calibri Light"/>
          <w:sz w:val="24"/>
          <w:szCs w:val="24"/>
          <w:lang w:val="sk-SK"/>
        </w:rPr>
      </w:pPr>
      <w:r w:rsidRPr="005D1398">
        <w:rPr>
          <w:rFonts w:ascii="Calibri Light" w:hAnsi="Calibri Light" w:cs="Calibri Light"/>
          <w:sz w:val="24"/>
          <w:szCs w:val="24"/>
          <w:lang w:val="sk-SK"/>
        </w:rPr>
        <w:t xml:space="preserve">Objednávateľ sa zaväzuje, že odovzdá poskytovateľovi pred začatím služby všetky dokumenty potrebné k začatiu vykonávania </w:t>
      </w:r>
      <w:r w:rsidR="005D1398" w:rsidRPr="005D1398">
        <w:rPr>
          <w:rFonts w:ascii="Calibri Light" w:hAnsi="Calibri Light" w:cs="Calibri Light"/>
          <w:sz w:val="24"/>
          <w:szCs w:val="24"/>
          <w:lang w:val="sk-SK"/>
        </w:rPr>
        <w:t>predmetu zákazky</w:t>
      </w:r>
      <w:r w:rsidRPr="005D1398">
        <w:rPr>
          <w:rFonts w:ascii="Calibri Light" w:hAnsi="Calibri Light" w:cs="Calibri Light"/>
          <w:sz w:val="24"/>
          <w:szCs w:val="24"/>
          <w:lang w:val="sk-SK"/>
        </w:rPr>
        <w:t>.</w:t>
      </w:r>
    </w:p>
    <w:p w14:paraId="377AFD9A" w14:textId="1E21590D" w:rsidR="00272AA1" w:rsidRDefault="00272AA1" w:rsidP="00AC4A75">
      <w:pPr>
        <w:numPr>
          <w:ilvl w:val="1"/>
          <w:numId w:val="13"/>
        </w:numPr>
        <w:tabs>
          <w:tab w:val="clear" w:pos="720"/>
        </w:tabs>
        <w:spacing w:after="0" w:line="240" w:lineRule="auto"/>
        <w:ind w:left="567" w:hanging="567"/>
        <w:jc w:val="both"/>
        <w:rPr>
          <w:rFonts w:ascii="Calibri Light" w:hAnsi="Calibri Light" w:cs="Calibri Light"/>
          <w:sz w:val="24"/>
          <w:szCs w:val="24"/>
          <w:lang w:val="sk-SK"/>
        </w:rPr>
      </w:pPr>
      <w:r>
        <w:rPr>
          <w:rFonts w:ascii="Calibri Light" w:hAnsi="Calibri Light" w:cs="Calibri Light"/>
          <w:sz w:val="24"/>
          <w:szCs w:val="24"/>
          <w:lang w:val="sk-SK"/>
        </w:rPr>
        <w:t>Objednávateľ je povinný poskytnúť Poskytovateľovi pravdivé informácie, ktoré majú vplyv na povahu a spôsob uskutočnenia požadovaných odborných služieb a nesmie zamlčať žiadne informácie, dôležité pre poskytnutie týchto odborných služieb.</w:t>
      </w:r>
    </w:p>
    <w:p w14:paraId="72FBD838" w14:textId="77777777" w:rsidR="00272AA1" w:rsidRDefault="00272AA1" w:rsidP="00AC4A75">
      <w:pPr>
        <w:numPr>
          <w:ilvl w:val="1"/>
          <w:numId w:val="13"/>
        </w:numPr>
        <w:tabs>
          <w:tab w:val="clear" w:pos="720"/>
        </w:tabs>
        <w:spacing w:after="0" w:line="240" w:lineRule="auto"/>
        <w:ind w:left="567" w:hanging="567"/>
        <w:jc w:val="both"/>
        <w:rPr>
          <w:rFonts w:ascii="Calibri Light" w:hAnsi="Calibri Light" w:cs="Calibri Light"/>
          <w:sz w:val="24"/>
          <w:szCs w:val="24"/>
          <w:lang w:val="sk-SK"/>
        </w:rPr>
      </w:pPr>
      <w:r>
        <w:rPr>
          <w:rFonts w:ascii="Calibri Light" w:hAnsi="Calibri Light" w:cs="Calibri Light"/>
          <w:sz w:val="24"/>
          <w:szCs w:val="24"/>
          <w:lang w:val="sk-SK"/>
        </w:rPr>
        <w:t>Objednávateľ sa zaväzuje vytvoriť všetky podmienky na to, aby poskytovateľ mohol spracovať všetky podklady v zmysle Čl. I. tejto zmluvy riadne a včas.</w:t>
      </w:r>
    </w:p>
    <w:p w14:paraId="006214D4" w14:textId="7E801142" w:rsidR="00272AA1" w:rsidRDefault="00272AA1" w:rsidP="00AC4A75">
      <w:pPr>
        <w:numPr>
          <w:ilvl w:val="1"/>
          <w:numId w:val="13"/>
        </w:numPr>
        <w:tabs>
          <w:tab w:val="clear" w:pos="720"/>
        </w:tabs>
        <w:spacing w:after="0" w:line="240" w:lineRule="auto"/>
        <w:ind w:left="567" w:hanging="567"/>
        <w:jc w:val="both"/>
        <w:rPr>
          <w:rFonts w:ascii="Calibri Light" w:hAnsi="Calibri Light" w:cs="Calibri Light"/>
          <w:sz w:val="24"/>
          <w:szCs w:val="24"/>
          <w:lang w:val="sk-SK"/>
        </w:rPr>
      </w:pPr>
      <w:r>
        <w:rPr>
          <w:rFonts w:ascii="Calibri Light" w:hAnsi="Calibri Light" w:cs="Calibri Light"/>
          <w:sz w:val="24"/>
          <w:szCs w:val="24"/>
          <w:lang w:val="sk-SK"/>
        </w:rPr>
        <w:t xml:space="preserve">Objednávateľ sa zaväzuje po celú doby platnosti tejto zmluvy s Poskytovateľom spolupracovať a poskytovať všetku potrebnú súčinnosť. </w:t>
      </w:r>
    </w:p>
    <w:p w14:paraId="0D638A46" w14:textId="4BE1FB85" w:rsidR="003E14C2" w:rsidRPr="005D1398" w:rsidRDefault="003E14C2" w:rsidP="00AC4A75">
      <w:pPr>
        <w:numPr>
          <w:ilvl w:val="1"/>
          <w:numId w:val="13"/>
        </w:numPr>
        <w:tabs>
          <w:tab w:val="clear" w:pos="720"/>
        </w:tabs>
        <w:spacing w:after="0" w:line="240" w:lineRule="auto"/>
        <w:ind w:left="567" w:hanging="567"/>
        <w:jc w:val="both"/>
        <w:rPr>
          <w:rFonts w:ascii="Calibri Light" w:hAnsi="Calibri Light" w:cs="Calibri Light"/>
          <w:sz w:val="24"/>
          <w:szCs w:val="24"/>
          <w:lang w:val="sk-SK"/>
        </w:rPr>
      </w:pPr>
      <w:r w:rsidRPr="005D1398">
        <w:rPr>
          <w:rFonts w:ascii="Calibri Light" w:hAnsi="Calibri Light" w:cs="Calibri Light"/>
          <w:sz w:val="24"/>
          <w:szCs w:val="24"/>
          <w:lang w:val="sk-SK"/>
        </w:rPr>
        <w:t xml:space="preserve">V prípade, že poskytovateľ v priebehu vykonávania </w:t>
      </w:r>
      <w:r w:rsidR="005D1398" w:rsidRPr="005D1398">
        <w:rPr>
          <w:rFonts w:ascii="Calibri Light" w:hAnsi="Calibri Light" w:cs="Calibri Light"/>
          <w:sz w:val="24"/>
          <w:szCs w:val="24"/>
          <w:lang w:val="sk-SK"/>
        </w:rPr>
        <w:t>predmetu zákazky</w:t>
      </w:r>
      <w:r w:rsidRPr="005D1398">
        <w:rPr>
          <w:rFonts w:ascii="Calibri Light" w:hAnsi="Calibri Light" w:cs="Calibri Light"/>
          <w:sz w:val="24"/>
          <w:szCs w:val="24"/>
          <w:lang w:val="sk-SK"/>
        </w:rPr>
        <w:t xml:space="preserve"> zistí nezrovnalosti v poskytnutých podkladoch a skutkovom stave, je povinný na to objednávateľa upozorniť.</w:t>
      </w:r>
    </w:p>
    <w:p w14:paraId="3EBC4A5D" w14:textId="5C7DDAAA" w:rsidR="003E14C2" w:rsidRDefault="003E14C2" w:rsidP="00AC4A75">
      <w:pPr>
        <w:numPr>
          <w:ilvl w:val="1"/>
          <w:numId w:val="13"/>
        </w:numPr>
        <w:tabs>
          <w:tab w:val="clear" w:pos="720"/>
        </w:tabs>
        <w:spacing w:after="0" w:line="240" w:lineRule="auto"/>
        <w:ind w:left="567" w:hanging="567"/>
        <w:jc w:val="both"/>
        <w:rPr>
          <w:rFonts w:ascii="Calibri Light" w:hAnsi="Calibri Light" w:cs="Calibri Light"/>
          <w:sz w:val="24"/>
          <w:szCs w:val="24"/>
          <w:lang w:val="sk-SK"/>
        </w:rPr>
      </w:pPr>
      <w:r w:rsidRPr="005D1398">
        <w:rPr>
          <w:rFonts w:ascii="Calibri Light" w:hAnsi="Calibri Light" w:cs="Calibri Light"/>
          <w:sz w:val="24"/>
          <w:szCs w:val="24"/>
          <w:lang w:val="sk-SK"/>
        </w:rPr>
        <w:t>Poskytovateľ sa zaväzuje, že je oprávnený vykonávať činnosť podľa čl. I. tejto zmluvy, a že je pre ňu v plnom rozsahu náležite kvalifikovaný. Poskytovateľ sa zaväzuje vykonať službu podľa tejto zmluvy riadne a včas, v súlade s ustanoveniami tejto zmluvy a v súlade so všeobecne záväznými právnymi predpismi.</w:t>
      </w:r>
    </w:p>
    <w:p w14:paraId="587DAEB2" w14:textId="77777777" w:rsidR="003E14C2" w:rsidRPr="005D1398" w:rsidRDefault="003E14C2" w:rsidP="00AC4A75">
      <w:pPr>
        <w:numPr>
          <w:ilvl w:val="1"/>
          <w:numId w:val="13"/>
        </w:numPr>
        <w:tabs>
          <w:tab w:val="clear" w:pos="720"/>
        </w:tabs>
        <w:spacing w:after="0" w:line="240" w:lineRule="auto"/>
        <w:ind w:left="567" w:hanging="567"/>
        <w:jc w:val="both"/>
        <w:rPr>
          <w:rStyle w:val="Siln1"/>
          <w:rFonts w:ascii="Calibri Light" w:hAnsi="Calibri Light" w:cs="Calibri Light"/>
          <w:b w:val="0"/>
          <w:sz w:val="24"/>
          <w:szCs w:val="24"/>
          <w:lang w:val="sk-SK"/>
        </w:rPr>
      </w:pPr>
      <w:r w:rsidRPr="005D1398">
        <w:rPr>
          <w:rFonts w:ascii="Calibri Light" w:hAnsi="Calibri Light" w:cs="Calibri Light"/>
          <w:sz w:val="24"/>
          <w:szCs w:val="24"/>
          <w:lang w:val="sk-SK"/>
        </w:rPr>
        <w:t>P</w:t>
      </w:r>
      <w:r w:rsidRPr="005D1398">
        <w:rPr>
          <w:rStyle w:val="Siln1"/>
          <w:rFonts w:ascii="Calibri Light" w:hAnsi="Calibri Light" w:cs="Calibri Light"/>
          <w:b w:val="0"/>
          <w:sz w:val="24"/>
          <w:szCs w:val="24"/>
          <w:lang w:val="sk-SK"/>
        </w:rPr>
        <w:t>revzatie predmetu zmluvy alebo jeho časti môže byť odmietnuté pre vady a to až do ich odstránenia.</w:t>
      </w:r>
    </w:p>
    <w:p w14:paraId="68A3C57E" w14:textId="0254C4E5" w:rsidR="003E14C2" w:rsidRPr="005D1398" w:rsidRDefault="003E14C2" w:rsidP="00AC4A75">
      <w:pPr>
        <w:numPr>
          <w:ilvl w:val="0"/>
          <w:numId w:val="13"/>
        </w:numPr>
        <w:tabs>
          <w:tab w:val="clear" w:pos="360"/>
        </w:tabs>
        <w:spacing w:after="0" w:line="240" w:lineRule="auto"/>
        <w:ind w:left="567" w:hanging="567"/>
        <w:jc w:val="both"/>
        <w:rPr>
          <w:rFonts w:ascii="Calibri Light" w:hAnsi="Calibri Light" w:cs="Calibri Light"/>
          <w:sz w:val="24"/>
          <w:szCs w:val="24"/>
          <w:lang w:val="sk-SK"/>
        </w:rPr>
      </w:pPr>
      <w:r w:rsidRPr="005D1398">
        <w:rPr>
          <w:rFonts w:ascii="Calibri Light" w:hAnsi="Calibri Light" w:cs="Calibri Light"/>
          <w:sz w:val="24"/>
          <w:szCs w:val="24"/>
          <w:lang w:val="sk-SK"/>
        </w:rPr>
        <w:t>Poskytovateľ je povinný strpieť výkon kontroly/auditu/overovania súvisiaceho s poskytnutými službami kedykoľvek počas platnosti a účinnosti Zmluvy o poskytnutí nenávratného finančného príspevku, a to oprávnenými osobami a poskytnúť im všetku potrebnú súčinnosť. Oprávnené osoby sú:</w:t>
      </w:r>
    </w:p>
    <w:p w14:paraId="6DDC6303" w14:textId="38320842" w:rsidR="003E14C2" w:rsidRPr="005D1398" w:rsidRDefault="003E14C2" w:rsidP="00AC4A75">
      <w:pPr>
        <w:numPr>
          <w:ilvl w:val="0"/>
          <w:numId w:val="14"/>
        </w:numPr>
        <w:spacing w:after="0" w:line="240" w:lineRule="auto"/>
        <w:jc w:val="both"/>
        <w:rPr>
          <w:rFonts w:ascii="Calibri Light" w:hAnsi="Calibri Light" w:cs="Calibri Light"/>
          <w:sz w:val="24"/>
          <w:szCs w:val="24"/>
          <w:lang w:val="sk-SK"/>
        </w:rPr>
      </w:pPr>
      <w:r w:rsidRPr="005D1398">
        <w:rPr>
          <w:rFonts w:ascii="Calibri Light" w:hAnsi="Calibri Light" w:cs="Calibri Light"/>
          <w:sz w:val="24"/>
          <w:szCs w:val="24"/>
          <w:lang w:val="sk-SK"/>
        </w:rPr>
        <w:t>Riadiaci orgán a ním poverené osoby,</w:t>
      </w:r>
    </w:p>
    <w:p w14:paraId="3ACF6E0A" w14:textId="7626D0AB" w:rsidR="003E14C2" w:rsidRPr="005D1398" w:rsidRDefault="003E14C2" w:rsidP="00AC4A75">
      <w:pPr>
        <w:numPr>
          <w:ilvl w:val="0"/>
          <w:numId w:val="14"/>
        </w:numPr>
        <w:spacing w:after="0" w:line="240" w:lineRule="auto"/>
        <w:jc w:val="both"/>
        <w:rPr>
          <w:rFonts w:ascii="Calibri Light" w:hAnsi="Calibri Light" w:cs="Calibri Light"/>
          <w:sz w:val="24"/>
          <w:szCs w:val="24"/>
          <w:lang w:val="sk-SK"/>
        </w:rPr>
      </w:pPr>
      <w:r w:rsidRPr="005D1398">
        <w:rPr>
          <w:rFonts w:ascii="Calibri Light" w:hAnsi="Calibri Light" w:cs="Calibri Light"/>
          <w:sz w:val="24"/>
          <w:szCs w:val="24"/>
          <w:lang w:val="sk-SK"/>
        </w:rPr>
        <w:t>Útvar následnej finančnej kontroly a nimi poverené osoby,</w:t>
      </w:r>
    </w:p>
    <w:p w14:paraId="42BD4A87" w14:textId="4A201CFE" w:rsidR="003E14C2" w:rsidRPr="005D1398" w:rsidRDefault="003E14C2" w:rsidP="00AC4A75">
      <w:pPr>
        <w:numPr>
          <w:ilvl w:val="0"/>
          <w:numId w:val="14"/>
        </w:numPr>
        <w:spacing w:after="0" w:line="240" w:lineRule="auto"/>
        <w:jc w:val="both"/>
        <w:rPr>
          <w:rFonts w:ascii="Calibri Light" w:hAnsi="Calibri Light" w:cs="Calibri Light"/>
          <w:sz w:val="24"/>
          <w:szCs w:val="24"/>
          <w:lang w:val="sk-SK"/>
        </w:rPr>
      </w:pPr>
      <w:r w:rsidRPr="005D1398">
        <w:rPr>
          <w:rFonts w:ascii="Calibri Light" w:hAnsi="Calibri Light" w:cs="Calibri Light"/>
          <w:sz w:val="24"/>
          <w:szCs w:val="24"/>
          <w:lang w:val="sk-SK"/>
        </w:rPr>
        <w:t>Najvyšší kontrolný úrad SR, príslušná Správa finančnej kontroly, Certifikačný orgán a nimi poverené osoby,</w:t>
      </w:r>
    </w:p>
    <w:p w14:paraId="72E0EF29" w14:textId="4D051344" w:rsidR="003E14C2" w:rsidRPr="005D1398" w:rsidRDefault="003E14C2" w:rsidP="00AC4A75">
      <w:pPr>
        <w:numPr>
          <w:ilvl w:val="0"/>
          <w:numId w:val="14"/>
        </w:numPr>
        <w:spacing w:after="0" w:line="240" w:lineRule="auto"/>
        <w:jc w:val="both"/>
        <w:rPr>
          <w:rFonts w:ascii="Calibri Light" w:hAnsi="Calibri Light" w:cs="Calibri Light"/>
          <w:sz w:val="24"/>
          <w:szCs w:val="24"/>
          <w:lang w:val="sk-SK"/>
        </w:rPr>
      </w:pPr>
      <w:r w:rsidRPr="005D1398">
        <w:rPr>
          <w:rFonts w:ascii="Calibri Light" w:hAnsi="Calibri Light" w:cs="Calibri Light"/>
          <w:sz w:val="24"/>
          <w:szCs w:val="24"/>
          <w:lang w:val="sk-SK"/>
        </w:rPr>
        <w:t>Orgán auditu, jeho spolupracujúce orgány a nimi poverené osoby,</w:t>
      </w:r>
    </w:p>
    <w:p w14:paraId="3A43FB18" w14:textId="56C0ED1F" w:rsidR="003E14C2" w:rsidRPr="005D1398" w:rsidRDefault="003E14C2" w:rsidP="00AC4A75">
      <w:pPr>
        <w:numPr>
          <w:ilvl w:val="0"/>
          <w:numId w:val="14"/>
        </w:numPr>
        <w:spacing w:after="0" w:line="240" w:lineRule="auto"/>
        <w:jc w:val="both"/>
        <w:rPr>
          <w:rFonts w:ascii="Calibri Light" w:hAnsi="Calibri Light" w:cs="Calibri Light"/>
          <w:sz w:val="24"/>
          <w:szCs w:val="24"/>
          <w:lang w:val="sk-SK"/>
        </w:rPr>
      </w:pPr>
      <w:r w:rsidRPr="005D1398">
        <w:rPr>
          <w:rFonts w:ascii="Calibri Light" w:hAnsi="Calibri Light" w:cs="Calibri Light"/>
          <w:sz w:val="24"/>
          <w:szCs w:val="24"/>
          <w:lang w:val="sk-SK"/>
        </w:rPr>
        <w:t xml:space="preserve">Splnomocnení zástupcovia Európskej Komisie a Európskeho dvora audítorov, </w:t>
      </w:r>
    </w:p>
    <w:p w14:paraId="5D04A3A8" w14:textId="42559ACC" w:rsidR="003E14C2" w:rsidRPr="005D1398" w:rsidRDefault="003E14C2" w:rsidP="00AC4A75">
      <w:pPr>
        <w:numPr>
          <w:ilvl w:val="0"/>
          <w:numId w:val="14"/>
        </w:numPr>
        <w:spacing w:after="0" w:line="240" w:lineRule="auto"/>
        <w:jc w:val="both"/>
        <w:rPr>
          <w:rFonts w:ascii="Calibri Light" w:hAnsi="Calibri Light" w:cs="Calibri Light"/>
          <w:sz w:val="24"/>
          <w:szCs w:val="24"/>
          <w:lang w:val="sk-SK"/>
        </w:rPr>
      </w:pPr>
      <w:r w:rsidRPr="005D1398">
        <w:rPr>
          <w:rFonts w:ascii="Calibri Light" w:hAnsi="Calibri Light" w:cs="Calibri Light"/>
          <w:sz w:val="24"/>
          <w:szCs w:val="24"/>
          <w:lang w:val="sk-SK"/>
        </w:rPr>
        <w:lastRenderedPageBreak/>
        <w:t>Osoby prizvané orgánmi uvedenými v písm. a) až d) v súlade s príslušnými právnymi predpismi SR a EÚ.</w:t>
      </w:r>
    </w:p>
    <w:p w14:paraId="0AE88067" w14:textId="2B003437" w:rsidR="00B66271" w:rsidRPr="001F7DFB" w:rsidRDefault="001F7DFB" w:rsidP="00AC4A75">
      <w:pPr>
        <w:pStyle w:val="Odsekzoznamu"/>
        <w:numPr>
          <w:ilvl w:val="0"/>
          <w:numId w:val="13"/>
        </w:numPr>
        <w:tabs>
          <w:tab w:val="left" w:pos="284"/>
        </w:tabs>
        <w:spacing w:after="0"/>
        <w:jc w:val="both"/>
        <w:rPr>
          <w:rFonts w:asciiTheme="majorHAnsi" w:hAnsiTheme="majorHAnsi" w:cstheme="majorHAnsi"/>
          <w:sz w:val="24"/>
          <w:szCs w:val="24"/>
          <w:lang w:val="sk-SK"/>
        </w:rPr>
      </w:pPr>
      <w:r w:rsidRPr="001F7DFB">
        <w:rPr>
          <w:rFonts w:asciiTheme="majorHAnsi" w:hAnsiTheme="majorHAnsi" w:cstheme="majorHAnsi"/>
          <w:sz w:val="24"/>
          <w:szCs w:val="24"/>
          <w:lang w:val="sk-SK"/>
        </w:rPr>
        <w:t>V</w:t>
      </w:r>
      <w:r w:rsidR="00B66271" w:rsidRPr="001F7DFB">
        <w:rPr>
          <w:rFonts w:asciiTheme="majorHAnsi" w:hAnsiTheme="majorHAnsi" w:cstheme="majorHAnsi"/>
          <w:sz w:val="24"/>
          <w:szCs w:val="24"/>
          <w:lang w:val="sk-SK"/>
        </w:rPr>
        <w:t xml:space="preserve">zájomná komunikácia zmluvných strán v súvislosti s touto Zmluvou bude prebiehať </w:t>
      </w:r>
      <w:r w:rsidRPr="001F7DFB">
        <w:rPr>
          <w:rFonts w:asciiTheme="majorHAnsi" w:hAnsiTheme="majorHAnsi" w:cstheme="majorHAnsi"/>
          <w:sz w:val="24"/>
          <w:szCs w:val="24"/>
          <w:lang w:val="sk-SK"/>
        </w:rPr>
        <w:br/>
        <w:t xml:space="preserve">    </w:t>
      </w:r>
      <w:r w:rsidR="00B66271" w:rsidRPr="001F7DFB">
        <w:rPr>
          <w:rFonts w:asciiTheme="majorHAnsi" w:hAnsiTheme="majorHAnsi" w:cstheme="majorHAnsi"/>
          <w:sz w:val="24"/>
          <w:szCs w:val="24"/>
          <w:lang w:val="sk-SK"/>
        </w:rPr>
        <w:t>jedným z nasledovných spôsobov:</w:t>
      </w:r>
    </w:p>
    <w:p w14:paraId="1492A345" w14:textId="77777777" w:rsidR="00B66271" w:rsidRPr="001F7DFB" w:rsidRDefault="00B66271" w:rsidP="00AC4A75">
      <w:pPr>
        <w:pStyle w:val="Odsekzoznamu"/>
        <w:numPr>
          <w:ilvl w:val="1"/>
          <w:numId w:val="4"/>
        </w:numPr>
        <w:tabs>
          <w:tab w:val="clear" w:pos="1800"/>
          <w:tab w:val="left" w:pos="284"/>
          <w:tab w:val="num" w:pos="1170"/>
        </w:tabs>
        <w:spacing w:after="0"/>
        <w:ind w:left="1134"/>
        <w:jc w:val="both"/>
        <w:rPr>
          <w:rFonts w:asciiTheme="majorHAnsi" w:hAnsiTheme="majorHAnsi" w:cstheme="majorHAnsi"/>
          <w:sz w:val="24"/>
          <w:szCs w:val="24"/>
          <w:lang w:val="sk-SK"/>
        </w:rPr>
      </w:pPr>
      <w:r w:rsidRPr="001F7DFB">
        <w:rPr>
          <w:rFonts w:asciiTheme="majorHAnsi" w:hAnsiTheme="majorHAnsi" w:cstheme="majorHAnsi"/>
          <w:sz w:val="24"/>
          <w:szCs w:val="24"/>
          <w:lang w:val="sk-SK"/>
        </w:rPr>
        <w:t>písomne doporučeným listom na adresy uvedené v záhlaví tejto zmluvy</w:t>
      </w:r>
    </w:p>
    <w:p w14:paraId="588E5C37" w14:textId="77777777" w:rsidR="00B66271" w:rsidRPr="001F7DFB" w:rsidRDefault="00B66271" w:rsidP="00AC4A75">
      <w:pPr>
        <w:pStyle w:val="Odsekzoznamu"/>
        <w:numPr>
          <w:ilvl w:val="1"/>
          <w:numId w:val="4"/>
        </w:numPr>
        <w:tabs>
          <w:tab w:val="clear" w:pos="1800"/>
          <w:tab w:val="left" w:pos="284"/>
          <w:tab w:val="left" w:pos="1170"/>
          <w:tab w:val="num" w:pos="1701"/>
        </w:tabs>
        <w:spacing w:after="0"/>
        <w:ind w:left="1134"/>
        <w:jc w:val="both"/>
        <w:rPr>
          <w:rFonts w:asciiTheme="majorHAnsi" w:hAnsiTheme="majorHAnsi" w:cstheme="majorHAnsi"/>
          <w:sz w:val="24"/>
          <w:szCs w:val="24"/>
          <w:lang w:val="sk-SK"/>
        </w:rPr>
      </w:pPr>
      <w:r w:rsidRPr="001F7DFB">
        <w:rPr>
          <w:rFonts w:asciiTheme="majorHAnsi" w:hAnsiTheme="majorHAnsi" w:cstheme="majorHAnsi"/>
          <w:sz w:val="24"/>
          <w:szCs w:val="24"/>
          <w:lang w:val="sk-SK"/>
        </w:rPr>
        <w:t>elektronickou formou, pokiaľ ju príslušné ustanovenie tejto zmluvy predpokladá a to prostredníctvom  e-mailu alebo telefonicky.</w:t>
      </w:r>
    </w:p>
    <w:p w14:paraId="09305D0D" w14:textId="1F6E7E7C" w:rsidR="00272AA1" w:rsidRDefault="00272AA1" w:rsidP="00751284">
      <w:pPr>
        <w:spacing w:after="0" w:line="240" w:lineRule="auto"/>
        <w:ind w:left="720"/>
        <w:jc w:val="both"/>
        <w:rPr>
          <w:rStyle w:val="Siln1"/>
          <w:rFonts w:ascii="Calibri Light" w:hAnsi="Calibri Light" w:cs="Calibri Light"/>
          <w:b w:val="0"/>
          <w:sz w:val="24"/>
          <w:szCs w:val="24"/>
          <w:highlight w:val="cyan"/>
          <w:lang w:val="sk-SK"/>
        </w:rPr>
      </w:pPr>
    </w:p>
    <w:p w14:paraId="6CF72ED0" w14:textId="77777777" w:rsidR="00272AA1" w:rsidRPr="00F714CF" w:rsidRDefault="00272AA1" w:rsidP="00751284">
      <w:pPr>
        <w:spacing w:after="0" w:line="240" w:lineRule="auto"/>
        <w:ind w:left="720"/>
        <w:jc w:val="both"/>
        <w:rPr>
          <w:rStyle w:val="Siln1"/>
          <w:rFonts w:ascii="Calibri Light" w:hAnsi="Calibri Light" w:cs="Calibri Light"/>
          <w:b w:val="0"/>
          <w:sz w:val="24"/>
          <w:szCs w:val="24"/>
          <w:highlight w:val="cyan"/>
          <w:lang w:val="sk-SK"/>
        </w:rPr>
      </w:pPr>
    </w:p>
    <w:p w14:paraId="2E228E17" w14:textId="660E2909" w:rsidR="003E14C2" w:rsidRPr="00B66271" w:rsidRDefault="003E14C2" w:rsidP="00751284">
      <w:pPr>
        <w:spacing w:after="0" w:line="240" w:lineRule="auto"/>
        <w:jc w:val="center"/>
        <w:outlineLvl w:val="0"/>
        <w:rPr>
          <w:rFonts w:ascii="Calibri Light" w:hAnsi="Calibri Light" w:cs="Calibri Light"/>
          <w:b/>
          <w:bCs/>
          <w:sz w:val="24"/>
          <w:szCs w:val="24"/>
          <w:lang w:val="sk-SK"/>
        </w:rPr>
      </w:pPr>
      <w:r w:rsidRPr="00B66271">
        <w:rPr>
          <w:rFonts w:ascii="Calibri Light" w:hAnsi="Calibri Light" w:cs="Calibri Light"/>
          <w:b/>
          <w:bCs/>
          <w:sz w:val="24"/>
          <w:szCs w:val="24"/>
          <w:lang w:val="sk-SK"/>
        </w:rPr>
        <w:t>Článok VI.</w:t>
      </w:r>
    </w:p>
    <w:p w14:paraId="7EB1E111" w14:textId="77777777" w:rsidR="003E14C2" w:rsidRPr="00B66271" w:rsidRDefault="003E14C2" w:rsidP="00751284">
      <w:pPr>
        <w:spacing w:after="0" w:line="240" w:lineRule="auto"/>
        <w:jc w:val="center"/>
        <w:rPr>
          <w:rFonts w:ascii="Calibri Light" w:hAnsi="Calibri Light" w:cs="Calibri Light"/>
          <w:b/>
          <w:bCs/>
          <w:sz w:val="24"/>
          <w:szCs w:val="24"/>
          <w:lang w:val="sk-SK"/>
        </w:rPr>
      </w:pPr>
      <w:r w:rsidRPr="00B66271">
        <w:rPr>
          <w:rFonts w:ascii="Calibri Light" w:hAnsi="Calibri Light" w:cs="Calibri Light"/>
          <w:b/>
          <w:bCs/>
          <w:sz w:val="24"/>
          <w:szCs w:val="24"/>
          <w:lang w:val="sk-SK"/>
        </w:rPr>
        <w:t>Právne vzťahy a dôsledky neplnenia zmluvy</w:t>
      </w:r>
    </w:p>
    <w:p w14:paraId="09144BC8" w14:textId="77777777" w:rsidR="003E14C2" w:rsidRPr="00B66271" w:rsidRDefault="003E14C2" w:rsidP="00751284">
      <w:pPr>
        <w:spacing w:after="0" w:line="240" w:lineRule="auto"/>
        <w:jc w:val="center"/>
        <w:rPr>
          <w:rFonts w:ascii="Calibri Light" w:hAnsi="Calibri Light" w:cs="Calibri Light"/>
          <w:b/>
          <w:bCs/>
          <w:sz w:val="24"/>
          <w:szCs w:val="24"/>
          <w:lang w:val="sk-SK"/>
        </w:rPr>
      </w:pPr>
    </w:p>
    <w:p w14:paraId="6AABDBD8" w14:textId="0A18A58B" w:rsidR="003E14C2" w:rsidRPr="00B66271" w:rsidRDefault="003E14C2" w:rsidP="00AC4A75">
      <w:pPr>
        <w:numPr>
          <w:ilvl w:val="0"/>
          <w:numId w:val="15"/>
        </w:numPr>
        <w:spacing w:after="0" w:line="240" w:lineRule="auto"/>
        <w:jc w:val="both"/>
        <w:rPr>
          <w:rFonts w:ascii="Calibri Light" w:hAnsi="Calibri Light" w:cs="Calibri Light"/>
          <w:sz w:val="24"/>
          <w:szCs w:val="24"/>
          <w:lang w:val="sk-SK"/>
        </w:rPr>
      </w:pPr>
      <w:r w:rsidRPr="00B66271">
        <w:rPr>
          <w:rFonts w:ascii="Calibri Light" w:hAnsi="Calibri Light" w:cs="Calibri Light"/>
          <w:sz w:val="24"/>
          <w:szCs w:val="24"/>
          <w:lang w:val="sk-SK"/>
        </w:rPr>
        <w:t>Všetky zmluvné dokumenty sa musia vypracovať v slovenskom jazyku. Všetky hodnoty, výmery, hmotnosti budú označené v slovenskom jazyku.</w:t>
      </w:r>
    </w:p>
    <w:p w14:paraId="5E1DE368" w14:textId="721AC04C" w:rsidR="003E14C2" w:rsidRPr="00B66271" w:rsidRDefault="003E14C2" w:rsidP="00AC4A75">
      <w:pPr>
        <w:numPr>
          <w:ilvl w:val="0"/>
          <w:numId w:val="15"/>
        </w:numPr>
        <w:spacing w:after="0" w:line="240" w:lineRule="auto"/>
        <w:jc w:val="both"/>
        <w:rPr>
          <w:rFonts w:ascii="Calibri Light" w:hAnsi="Calibri Light" w:cs="Calibri Light"/>
          <w:sz w:val="24"/>
          <w:szCs w:val="24"/>
          <w:lang w:val="sk-SK"/>
        </w:rPr>
      </w:pPr>
      <w:r w:rsidRPr="00B66271">
        <w:rPr>
          <w:rFonts w:ascii="Calibri Light" w:hAnsi="Calibri Light" w:cs="Calibri Light"/>
          <w:sz w:val="24"/>
          <w:szCs w:val="24"/>
          <w:lang w:val="sk-SK"/>
        </w:rPr>
        <w:t>Poskytovateľ v plnej miere zodpovedá za to, že nedôjde k zneužitiu, resp. že neposkytne materiály týkajúce sa predmetu zmluvy tretím osobám a zachová mlčanlivosť o všetkých skutočnostiach, o ktorých sa dozvedel pri realizácii tejto zmluvy.</w:t>
      </w:r>
    </w:p>
    <w:p w14:paraId="629ABE56" w14:textId="04509231" w:rsidR="00B66271" w:rsidRPr="00B66271" w:rsidRDefault="00B66271" w:rsidP="00AC4A75">
      <w:pPr>
        <w:numPr>
          <w:ilvl w:val="0"/>
          <w:numId w:val="15"/>
        </w:numPr>
        <w:spacing w:after="0" w:line="240" w:lineRule="auto"/>
        <w:jc w:val="both"/>
        <w:rPr>
          <w:rFonts w:ascii="Calibri Light" w:hAnsi="Calibri Light" w:cs="Calibri Light"/>
          <w:sz w:val="24"/>
          <w:szCs w:val="24"/>
          <w:lang w:val="sk-SK"/>
        </w:rPr>
      </w:pPr>
      <w:r w:rsidRPr="00B66271">
        <w:rPr>
          <w:rFonts w:ascii="Calibri Light" w:hAnsi="Calibri Light" w:cs="Calibri Light"/>
          <w:sz w:val="24"/>
          <w:szCs w:val="24"/>
          <w:lang w:val="sk-SK"/>
        </w:rPr>
        <w:t>Poskytovateľ je oprávnený odmietnuť poskytnutie odborných služieb ak Objednávateľ</w:t>
      </w:r>
      <w:r w:rsidR="008A597D">
        <w:rPr>
          <w:rFonts w:ascii="Calibri Light" w:hAnsi="Calibri Light" w:cs="Calibri Light"/>
          <w:sz w:val="24"/>
          <w:szCs w:val="24"/>
          <w:lang w:val="sk-SK"/>
        </w:rPr>
        <w:t xml:space="preserve"> </w:t>
      </w:r>
      <w:r w:rsidRPr="00B66271">
        <w:rPr>
          <w:rFonts w:ascii="Calibri Light" w:hAnsi="Calibri Light" w:cs="Calibri Light"/>
          <w:sz w:val="24"/>
          <w:szCs w:val="24"/>
          <w:lang w:val="sk-SK"/>
        </w:rPr>
        <w:t>ani na písomné požiadanie neposkytne Poskytovateľovi potrebné doklady a súčinnosť.</w:t>
      </w:r>
    </w:p>
    <w:p w14:paraId="7F7179E5" w14:textId="180EB405" w:rsidR="003E14C2" w:rsidRPr="00B66271" w:rsidRDefault="008A597D" w:rsidP="00AC4A75">
      <w:pPr>
        <w:numPr>
          <w:ilvl w:val="0"/>
          <w:numId w:val="15"/>
        </w:numPr>
        <w:spacing w:after="0" w:line="240" w:lineRule="auto"/>
        <w:jc w:val="both"/>
        <w:rPr>
          <w:rFonts w:ascii="Calibri Light" w:hAnsi="Calibri Light" w:cs="Calibri Light"/>
          <w:sz w:val="24"/>
          <w:szCs w:val="24"/>
          <w:lang w:val="sk-SK"/>
        </w:rPr>
      </w:pPr>
      <w:r>
        <w:rPr>
          <w:rFonts w:ascii="Calibri Light" w:hAnsi="Calibri Light" w:cs="Calibri Light"/>
          <w:sz w:val="24"/>
          <w:szCs w:val="24"/>
          <w:lang w:val="sk-SK"/>
        </w:rPr>
        <w:t>O</w:t>
      </w:r>
      <w:r w:rsidR="003E14C2" w:rsidRPr="00B66271">
        <w:rPr>
          <w:rFonts w:ascii="Calibri Light" w:hAnsi="Calibri Light" w:cs="Calibri Light"/>
          <w:sz w:val="24"/>
          <w:szCs w:val="24"/>
          <w:lang w:val="sk-SK"/>
        </w:rPr>
        <w:t>bidve zmluvné stany sa zaväzujú zachovať mlčanlivosť o akýchkoľvek poskytnutých údajoch a informáciách, okrem informácií, ktoré je potrebné zverejniť podľa zákona.</w:t>
      </w:r>
    </w:p>
    <w:p w14:paraId="60BEC776" w14:textId="2DB620DF" w:rsidR="00272AA1" w:rsidRDefault="00272AA1" w:rsidP="00AC4A75">
      <w:pPr>
        <w:numPr>
          <w:ilvl w:val="0"/>
          <w:numId w:val="15"/>
        </w:numPr>
        <w:spacing w:after="0" w:line="240" w:lineRule="auto"/>
        <w:jc w:val="both"/>
        <w:rPr>
          <w:rFonts w:ascii="Calibri Light" w:hAnsi="Calibri Light" w:cs="Calibri Light"/>
          <w:sz w:val="24"/>
          <w:szCs w:val="24"/>
          <w:lang w:val="sk-SK"/>
        </w:rPr>
      </w:pPr>
      <w:r w:rsidRPr="00B66271">
        <w:rPr>
          <w:rFonts w:ascii="Calibri Light" w:hAnsi="Calibri Light" w:cs="Calibri Light"/>
          <w:sz w:val="24"/>
          <w:szCs w:val="24"/>
          <w:lang w:val="sk-SK"/>
        </w:rPr>
        <w:t xml:space="preserve">Poskytovateľ je oprávnený poveriť vykonaním služby aj inú osobu, pričom zodpovedá za službu tak, akoby ho vykonával sám. </w:t>
      </w:r>
    </w:p>
    <w:p w14:paraId="1B8D85E3" w14:textId="42309452" w:rsidR="009310B0" w:rsidRDefault="009310B0" w:rsidP="00AC4A75">
      <w:pPr>
        <w:numPr>
          <w:ilvl w:val="0"/>
          <w:numId w:val="15"/>
        </w:numPr>
        <w:spacing w:after="0" w:line="240" w:lineRule="auto"/>
        <w:jc w:val="both"/>
        <w:rPr>
          <w:rFonts w:ascii="Calibri Light" w:hAnsi="Calibri Light" w:cs="Calibri Light"/>
          <w:sz w:val="24"/>
          <w:szCs w:val="24"/>
          <w:lang w:val="sk-SK"/>
        </w:rPr>
      </w:pPr>
      <w:r>
        <w:rPr>
          <w:rFonts w:ascii="Calibri Light" w:hAnsi="Calibri Light" w:cs="Calibri Light"/>
          <w:sz w:val="24"/>
          <w:szCs w:val="24"/>
          <w:lang w:val="sk-SK"/>
        </w:rPr>
        <w:t>Obe zmluvné strany sa zaväzujú v priebehu platnosti zmluvy spolupracovať pri realizácii jej predmetu plnenia. K tomuto účelu určili osoby zodpovedné za realizáciu a vybavovanie bežných záležitostí vyplývajúcich zo vzájomnej súčinnosti. Zmluvné strany sú oprávnené jednostranným písomným oznámením doručený</w:t>
      </w:r>
      <w:r w:rsidR="00E22461">
        <w:rPr>
          <w:rFonts w:ascii="Calibri Light" w:hAnsi="Calibri Light" w:cs="Calibri Light"/>
          <w:sz w:val="24"/>
          <w:szCs w:val="24"/>
          <w:lang w:val="sk-SK"/>
        </w:rPr>
        <w:t>m</w:t>
      </w:r>
      <w:r>
        <w:rPr>
          <w:rFonts w:ascii="Calibri Light" w:hAnsi="Calibri Light" w:cs="Calibri Light"/>
          <w:sz w:val="24"/>
          <w:szCs w:val="24"/>
          <w:lang w:val="sk-SK"/>
        </w:rPr>
        <w:t xml:space="preserve"> druhej zmluvnej strane určiť inú osobu zodpovednú za riešenie a vybavovanie bežných záležitostí podľa prechádzajúcej vety.</w:t>
      </w:r>
    </w:p>
    <w:p w14:paraId="2C92F9E2" w14:textId="5AF055CE" w:rsidR="009310B0" w:rsidRPr="00B66271" w:rsidRDefault="009310B0" w:rsidP="00AC4A75">
      <w:pPr>
        <w:numPr>
          <w:ilvl w:val="0"/>
          <w:numId w:val="15"/>
        </w:numPr>
        <w:spacing w:after="0" w:line="240" w:lineRule="auto"/>
        <w:jc w:val="both"/>
        <w:rPr>
          <w:rFonts w:ascii="Calibri Light" w:hAnsi="Calibri Light" w:cs="Calibri Light"/>
          <w:sz w:val="24"/>
          <w:szCs w:val="24"/>
          <w:lang w:val="sk-SK"/>
        </w:rPr>
      </w:pPr>
      <w:r>
        <w:rPr>
          <w:rFonts w:ascii="Calibri Light" w:hAnsi="Calibri Light" w:cs="Calibri Light"/>
          <w:sz w:val="24"/>
          <w:szCs w:val="24"/>
          <w:lang w:val="sk-SK"/>
        </w:rPr>
        <w:t>Obe zmluvné strany sa vynasnažia všetky sporné otázky vznikajúce z tejto zmluvy, vrátane takých, ktoré sa týkajú jej platnosti, riešiť najskôr obojstrannou dohodou. V prípade, že napriek tomu jedna zmluvná strana nesplní povinnosti vyplývajúce z tejto zmluvy, platia príslušné ustanovenia zodpovedajúcich zákonov a vykonávacích predpisov.</w:t>
      </w:r>
    </w:p>
    <w:p w14:paraId="739A4E42" w14:textId="77777777" w:rsidR="008A597D" w:rsidRPr="00F714CF" w:rsidRDefault="008A597D" w:rsidP="00751284">
      <w:pPr>
        <w:pStyle w:val="Zkladntext3"/>
        <w:tabs>
          <w:tab w:val="left" w:pos="0"/>
        </w:tabs>
        <w:spacing w:after="0"/>
        <w:ind w:left="540" w:hanging="540"/>
        <w:jc w:val="both"/>
        <w:rPr>
          <w:rFonts w:ascii="Calibri Light" w:hAnsi="Calibri Light" w:cs="Calibri Light"/>
          <w:sz w:val="24"/>
          <w:szCs w:val="24"/>
          <w:highlight w:val="cyan"/>
        </w:rPr>
      </w:pPr>
    </w:p>
    <w:p w14:paraId="3D1BB5D8" w14:textId="34ED4310" w:rsidR="003E14C2" w:rsidRPr="00B66271" w:rsidRDefault="003E14C2" w:rsidP="00751284">
      <w:pPr>
        <w:spacing w:after="0" w:line="240" w:lineRule="auto"/>
        <w:jc w:val="center"/>
        <w:rPr>
          <w:rFonts w:ascii="Calibri Light" w:hAnsi="Calibri Light" w:cs="Calibri Light"/>
          <w:b/>
          <w:bCs/>
          <w:sz w:val="24"/>
          <w:szCs w:val="24"/>
          <w:lang w:val="sk-SK"/>
        </w:rPr>
      </w:pPr>
      <w:r w:rsidRPr="00B66271">
        <w:rPr>
          <w:rFonts w:ascii="Calibri Light" w:hAnsi="Calibri Light" w:cs="Calibri Light"/>
          <w:b/>
          <w:bCs/>
          <w:sz w:val="24"/>
          <w:szCs w:val="24"/>
          <w:lang w:val="sk-SK"/>
        </w:rPr>
        <w:t xml:space="preserve">Článok </w:t>
      </w:r>
      <w:r w:rsidR="00B66271" w:rsidRPr="00B66271">
        <w:rPr>
          <w:rFonts w:ascii="Calibri Light" w:hAnsi="Calibri Light" w:cs="Calibri Light"/>
          <w:b/>
          <w:bCs/>
          <w:sz w:val="24"/>
          <w:szCs w:val="24"/>
          <w:lang w:val="sk-SK"/>
        </w:rPr>
        <w:t>VII</w:t>
      </w:r>
      <w:r w:rsidRPr="00B66271">
        <w:rPr>
          <w:rFonts w:ascii="Calibri Light" w:hAnsi="Calibri Light" w:cs="Calibri Light"/>
          <w:b/>
          <w:bCs/>
          <w:sz w:val="24"/>
          <w:szCs w:val="24"/>
          <w:lang w:val="sk-SK"/>
        </w:rPr>
        <w:t>.</w:t>
      </w:r>
    </w:p>
    <w:p w14:paraId="6B1C03F2" w14:textId="77777777" w:rsidR="003E14C2" w:rsidRPr="00B66271" w:rsidRDefault="003E14C2" w:rsidP="00751284">
      <w:pPr>
        <w:spacing w:after="0" w:line="240" w:lineRule="auto"/>
        <w:jc w:val="center"/>
        <w:rPr>
          <w:rFonts w:ascii="Calibri Light" w:hAnsi="Calibri Light" w:cs="Calibri Light"/>
          <w:b/>
          <w:bCs/>
          <w:sz w:val="24"/>
          <w:szCs w:val="24"/>
          <w:lang w:val="sk-SK"/>
        </w:rPr>
      </w:pPr>
      <w:r w:rsidRPr="00B66271">
        <w:rPr>
          <w:rFonts w:ascii="Calibri Light" w:hAnsi="Calibri Light" w:cs="Calibri Light"/>
          <w:b/>
          <w:bCs/>
          <w:sz w:val="24"/>
          <w:szCs w:val="24"/>
          <w:lang w:val="sk-SK"/>
        </w:rPr>
        <w:t>Osobitné dojednania vyplývajúce z povahy zdroja financovania z fondov</w:t>
      </w:r>
    </w:p>
    <w:p w14:paraId="2CD04B02" w14:textId="77777777" w:rsidR="003E14C2" w:rsidRPr="00B66271" w:rsidRDefault="003E14C2" w:rsidP="00751284">
      <w:pPr>
        <w:spacing w:after="0" w:line="240" w:lineRule="auto"/>
        <w:jc w:val="center"/>
        <w:rPr>
          <w:rFonts w:ascii="Calibri Light" w:hAnsi="Calibri Light" w:cs="Calibri Light"/>
          <w:b/>
          <w:bCs/>
          <w:sz w:val="24"/>
          <w:szCs w:val="24"/>
          <w:lang w:val="sk-SK"/>
        </w:rPr>
      </w:pPr>
      <w:r w:rsidRPr="00B66271">
        <w:rPr>
          <w:rFonts w:ascii="Calibri Light" w:hAnsi="Calibri Light" w:cs="Calibri Light"/>
          <w:b/>
          <w:bCs/>
          <w:sz w:val="24"/>
          <w:szCs w:val="24"/>
          <w:lang w:val="sk-SK"/>
        </w:rPr>
        <w:t>Európskeho spoločenstva</w:t>
      </w:r>
    </w:p>
    <w:p w14:paraId="4DDA5B60" w14:textId="77777777" w:rsidR="003F58F8" w:rsidRPr="00B66271" w:rsidRDefault="003F58F8" w:rsidP="00751284">
      <w:pPr>
        <w:spacing w:after="0" w:line="240" w:lineRule="auto"/>
        <w:jc w:val="center"/>
        <w:rPr>
          <w:rFonts w:ascii="Calibri Light" w:hAnsi="Calibri Light" w:cs="Calibri Light"/>
          <w:b/>
          <w:bCs/>
          <w:sz w:val="24"/>
          <w:szCs w:val="24"/>
          <w:lang w:val="sk-SK"/>
        </w:rPr>
      </w:pPr>
    </w:p>
    <w:p w14:paraId="4CF04EEF" w14:textId="3FF86E66" w:rsidR="003E14C2" w:rsidRPr="00B66271" w:rsidRDefault="003E14C2" w:rsidP="00AC4A75">
      <w:pPr>
        <w:pStyle w:val="Zkladntext3"/>
        <w:numPr>
          <w:ilvl w:val="0"/>
          <w:numId w:val="16"/>
        </w:numPr>
        <w:spacing w:after="0"/>
        <w:ind w:left="426" w:hanging="426"/>
        <w:jc w:val="both"/>
        <w:rPr>
          <w:rFonts w:ascii="Calibri Light" w:hAnsi="Calibri Light" w:cs="Calibri Light"/>
          <w:sz w:val="24"/>
          <w:szCs w:val="24"/>
        </w:rPr>
      </w:pPr>
      <w:r w:rsidRPr="00B66271">
        <w:rPr>
          <w:rFonts w:ascii="Calibri Light" w:hAnsi="Calibri Light" w:cs="Calibri Light"/>
          <w:sz w:val="24"/>
          <w:szCs w:val="24"/>
        </w:rPr>
        <w:t>Poskytovateľ je povinný strpieť výkon kontroly a poskytnúť súčinnosť pri výkone kontroly    orgánu oprávnenému vykonávať kontrolu podľa § 6 a § 10 zákona č. 528/2008 o pomoci a podpore poskytovanej z fondov Európskeho spoločenstva v znení neskorších predpisov a podľa článku 59 a nasl. nariadenia Rady (ES) 1083/2006 resp. subjektom a osobám povereným oprávnenými orgánmi podľa § 6 a § 10 zákona č. 528/2008 a podľa článku 59 a nasl. nariadenia Rady (ES) 1083/2006 na výkon kontroly. Za strpenie výkonu kontroly a poskytnutie súčinnosti pri výkone kontroly neprináleží poskytovateľovi žiadna odmena, náhrada ani iné plnenie.</w:t>
      </w:r>
    </w:p>
    <w:p w14:paraId="3A111798" w14:textId="1D33BB72" w:rsidR="003E14C2" w:rsidRPr="008A597D" w:rsidRDefault="003E14C2" w:rsidP="00AC4A75">
      <w:pPr>
        <w:pStyle w:val="Zkladntext3"/>
        <w:numPr>
          <w:ilvl w:val="0"/>
          <w:numId w:val="16"/>
        </w:numPr>
        <w:spacing w:after="0"/>
        <w:ind w:left="426" w:hanging="426"/>
        <w:jc w:val="both"/>
        <w:rPr>
          <w:rFonts w:ascii="Calibri Light" w:hAnsi="Calibri Light" w:cs="Calibri Light"/>
          <w:sz w:val="24"/>
          <w:szCs w:val="24"/>
        </w:rPr>
      </w:pPr>
      <w:r w:rsidRPr="008A597D">
        <w:rPr>
          <w:rFonts w:ascii="Calibri Light" w:hAnsi="Calibri Light" w:cs="Calibri Light"/>
          <w:sz w:val="24"/>
          <w:szCs w:val="24"/>
        </w:rPr>
        <w:lastRenderedPageBreak/>
        <w:t>Poskytovateľ je povinný predovšetkým oznámiť nákladovú štruktúru plnenia zákazky na základe požiadavky objednávateľa alebo oprávneného orgánu a nimi poverených subjektov a osôb, dodať podpornú dokumentáciu účtovného a iného charakteru za účelom doloženia požadovaných podkladov pre výkon kontroly podľa tohto bodu zmluvy. Za účelom preventívneho riešenia problémov spojených s preukazovaním realizácie tejto zákazky je oprávnený požadovať tieto podklady aj objednávateľ.</w:t>
      </w:r>
    </w:p>
    <w:p w14:paraId="3CC2E3DB" w14:textId="58A534CD" w:rsidR="003E14C2" w:rsidRPr="008A597D" w:rsidRDefault="003E14C2" w:rsidP="00AC4A75">
      <w:pPr>
        <w:pStyle w:val="Zkladntext3"/>
        <w:numPr>
          <w:ilvl w:val="0"/>
          <w:numId w:val="16"/>
        </w:numPr>
        <w:spacing w:after="0"/>
        <w:ind w:left="426" w:hanging="426"/>
        <w:jc w:val="both"/>
        <w:rPr>
          <w:rFonts w:ascii="Calibri Light" w:hAnsi="Calibri Light" w:cs="Calibri Light"/>
          <w:sz w:val="24"/>
          <w:szCs w:val="24"/>
        </w:rPr>
      </w:pPr>
      <w:r w:rsidRPr="008A597D">
        <w:rPr>
          <w:rFonts w:ascii="Calibri Light" w:hAnsi="Calibri Light" w:cs="Calibri Light"/>
          <w:sz w:val="24"/>
          <w:szCs w:val="24"/>
        </w:rPr>
        <w:t>Nestrpenie kontroly, neposkytnutie súčinnosti a nedodanie požadovaných podkladov zo strany poskytovateľa sa bude považovať za závažné porušenie tejto zmluvy.</w:t>
      </w:r>
    </w:p>
    <w:p w14:paraId="1BAC26E5" w14:textId="42326CD1" w:rsidR="003E14C2" w:rsidRPr="008A597D" w:rsidRDefault="003E14C2" w:rsidP="00AC4A75">
      <w:pPr>
        <w:pStyle w:val="Zkladntext3"/>
        <w:numPr>
          <w:ilvl w:val="0"/>
          <w:numId w:val="16"/>
        </w:numPr>
        <w:spacing w:after="0"/>
        <w:ind w:left="426" w:hanging="426"/>
        <w:jc w:val="both"/>
        <w:rPr>
          <w:rFonts w:ascii="Calibri Light" w:hAnsi="Calibri Light" w:cs="Calibri Light"/>
          <w:sz w:val="24"/>
          <w:szCs w:val="24"/>
        </w:rPr>
      </w:pPr>
      <w:r w:rsidRPr="008A597D">
        <w:rPr>
          <w:rFonts w:ascii="Calibri Light" w:hAnsi="Calibri Light" w:cs="Calibri Light"/>
          <w:sz w:val="24"/>
          <w:szCs w:val="24"/>
        </w:rPr>
        <w:t>V prípade vzniku škody v dôsledku nestrpenia kontroly, neposkytnutia súčinnosti a nedodania požadovaných podkladov zo strany poskytovateľa, je povinný poskytovateľ túto škodu nahradiť v plnej miere. Povinnosť strpieť kontrolu sa ustanovuje po dobu upravenú vo všeobecne záväzných predpisoch pre implementáciu projektov zo štrukturálnych fondov EÚ v programovom období 2014-2020.</w:t>
      </w:r>
    </w:p>
    <w:p w14:paraId="365CECF8" w14:textId="77777777" w:rsidR="003E14C2" w:rsidRPr="008A597D" w:rsidRDefault="003E14C2" w:rsidP="00751284">
      <w:pPr>
        <w:pStyle w:val="Zkladntext3"/>
        <w:tabs>
          <w:tab w:val="left" w:pos="567"/>
        </w:tabs>
        <w:spacing w:after="0"/>
        <w:ind w:left="426" w:hanging="426"/>
        <w:jc w:val="both"/>
        <w:rPr>
          <w:rFonts w:ascii="Calibri Light" w:hAnsi="Calibri Light" w:cs="Calibri Light"/>
          <w:b/>
          <w:sz w:val="24"/>
          <w:szCs w:val="24"/>
        </w:rPr>
      </w:pPr>
    </w:p>
    <w:p w14:paraId="25FBAE67" w14:textId="77777777" w:rsidR="003E14C2" w:rsidRPr="008A597D" w:rsidRDefault="003E14C2" w:rsidP="00751284">
      <w:pPr>
        <w:pStyle w:val="Zkladntext21"/>
        <w:ind w:left="709" w:hanging="709"/>
        <w:rPr>
          <w:rFonts w:ascii="Calibri Light" w:hAnsi="Calibri Light" w:cs="Calibri Light"/>
          <w:szCs w:val="24"/>
        </w:rPr>
      </w:pPr>
    </w:p>
    <w:p w14:paraId="435E63C2" w14:textId="77777777" w:rsidR="003E14C2" w:rsidRPr="008A597D" w:rsidRDefault="003E14C2" w:rsidP="00751284">
      <w:pPr>
        <w:spacing w:after="0" w:line="240" w:lineRule="auto"/>
        <w:jc w:val="center"/>
        <w:rPr>
          <w:rStyle w:val="Siln1"/>
          <w:rFonts w:ascii="Calibri Light" w:hAnsi="Calibri Light" w:cs="Calibri Light"/>
          <w:bCs/>
          <w:sz w:val="24"/>
          <w:szCs w:val="24"/>
          <w:lang w:val="sk-SK"/>
        </w:rPr>
      </w:pPr>
      <w:r w:rsidRPr="008A597D">
        <w:rPr>
          <w:rStyle w:val="Siln1"/>
          <w:rFonts w:ascii="Calibri Light" w:hAnsi="Calibri Light" w:cs="Calibri Light"/>
          <w:bCs/>
          <w:sz w:val="24"/>
          <w:szCs w:val="24"/>
          <w:lang w:val="sk-SK"/>
        </w:rPr>
        <w:t>Článok XI.</w:t>
      </w:r>
    </w:p>
    <w:p w14:paraId="1725E81D" w14:textId="6FA05A07" w:rsidR="003E14C2" w:rsidRPr="00F17F89" w:rsidRDefault="003E14C2" w:rsidP="00751284">
      <w:pPr>
        <w:spacing w:after="0" w:line="240" w:lineRule="auto"/>
        <w:jc w:val="center"/>
        <w:rPr>
          <w:rFonts w:ascii="Calibri Light" w:hAnsi="Calibri Light" w:cs="Calibri Light"/>
          <w:b/>
          <w:bCs/>
          <w:sz w:val="24"/>
          <w:szCs w:val="24"/>
          <w:lang w:val="sk-SK"/>
        </w:rPr>
      </w:pPr>
      <w:r w:rsidRPr="008A597D">
        <w:rPr>
          <w:rFonts w:ascii="Calibri Light" w:hAnsi="Calibri Light" w:cs="Calibri Light"/>
          <w:b/>
          <w:bCs/>
          <w:sz w:val="24"/>
          <w:szCs w:val="24"/>
          <w:lang w:val="sk-SK"/>
        </w:rPr>
        <w:t>Zánik zmluvy</w:t>
      </w:r>
    </w:p>
    <w:p w14:paraId="75AAA3FE" w14:textId="2E624561" w:rsidR="00071D1C" w:rsidRPr="00F17F89" w:rsidRDefault="00071D1C" w:rsidP="00751284">
      <w:pPr>
        <w:spacing w:after="0" w:line="240" w:lineRule="auto"/>
        <w:jc w:val="center"/>
        <w:rPr>
          <w:rFonts w:ascii="Calibri Light" w:hAnsi="Calibri Light" w:cs="Calibri Light"/>
          <w:b/>
          <w:bCs/>
          <w:sz w:val="24"/>
          <w:szCs w:val="24"/>
          <w:lang w:val="sk-SK"/>
        </w:rPr>
      </w:pPr>
    </w:p>
    <w:p w14:paraId="244663D3" w14:textId="1848E997" w:rsidR="003E14C2" w:rsidRPr="00F17F89" w:rsidRDefault="008A597D" w:rsidP="00AC4A75">
      <w:pPr>
        <w:pStyle w:val="Zkladntext3"/>
        <w:numPr>
          <w:ilvl w:val="0"/>
          <w:numId w:val="17"/>
        </w:numPr>
        <w:spacing w:after="0"/>
        <w:ind w:left="426"/>
        <w:jc w:val="both"/>
        <w:rPr>
          <w:rFonts w:ascii="Calibri Light" w:hAnsi="Calibri Light" w:cs="Calibri Light"/>
          <w:sz w:val="24"/>
          <w:szCs w:val="24"/>
        </w:rPr>
      </w:pPr>
      <w:r>
        <w:rPr>
          <w:rFonts w:ascii="Calibri Light" w:hAnsi="Calibri Light" w:cs="Calibri Light"/>
          <w:sz w:val="24"/>
          <w:szCs w:val="24"/>
        </w:rPr>
        <w:t>Z</w:t>
      </w:r>
      <w:r w:rsidR="003E14C2" w:rsidRPr="00F17F89">
        <w:rPr>
          <w:rFonts w:ascii="Calibri Light" w:hAnsi="Calibri Light" w:cs="Calibri Light"/>
          <w:sz w:val="24"/>
          <w:szCs w:val="24"/>
        </w:rPr>
        <w:t>mluvný vzťah založený touto zmluvou zaniká uplynutím doby dohodnutej zmluvnými stranami alebo písomnou dohodou zmluvných strán alebo jednostranným odstúpením od zmluvy.</w:t>
      </w:r>
    </w:p>
    <w:p w14:paraId="3B704D79" w14:textId="7BC7FCAB" w:rsidR="003E14C2" w:rsidRPr="00F17F89" w:rsidRDefault="003E14C2" w:rsidP="00AC4A75">
      <w:pPr>
        <w:pStyle w:val="Zkladntext3"/>
        <w:numPr>
          <w:ilvl w:val="0"/>
          <w:numId w:val="17"/>
        </w:numPr>
        <w:spacing w:after="0"/>
        <w:ind w:left="426"/>
        <w:jc w:val="both"/>
        <w:rPr>
          <w:rFonts w:ascii="Calibri Light" w:hAnsi="Calibri Light" w:cs="Calibri Light"/>
          <w:sz w:val="24"/>
          <w:szCs w:val="24"/>
        </w:rPr>
      </w:pPr>
      <w:r w:rsidRPr="00F17F89">
        <w:rPr>
          <w:rFonts w:ascii="Calibri Light" w:hAnsi="Calibri Light" w:cs="Calibri Light"/>
          <w:sz w:val="24"/>
          <w:szCs w:val="24"/>
        </w:rPr>
        <w:t xml:space="preserve">Objednávateľ je oprávnený odstúpiť od zmluvy v prípade podstatného porušenia zmluvy zo strany poskytovateľa. Za podstatné porušenie tejto zmluvy sa považuje skutočnosť, ak poskytovateľ: </w:t>
      </w:r>
    </w:p>
    <w:p w14:paraId="5E590128" w14:textId="77777777" w:rsidR="003E14C2" w:rsidRPr="00F17F89" w:rsidRDefault="003E14C2" w:rsidP="003F58F8">
      <w:pPr>
        <w:pStyle w:val="Zkladntext3"/>
        <w:tabs>
          <w:tab w:val="left" w:pos="567"/>
        </w:tabs>
        <w:spacing w:after="0"/>
        <w:ind w:left="852" w:hanging="426"/>
        <w:jc w:val="both"/>
        <w:rPr>
          <w:rFonts w:ascii="Calibri Light" w:hAnsi="Calibri Light" w:cs="Calibri Light"/>
          <w:sz w:val="24"/>
          <w:szCs w:val="24"/>
        </w:rPr>
      </w:pPr>
      <w:r w:rsidRPr="00F17F89">
        <w:rPr>
          <w:rFonts w:ascii="Calibri Light" w:hAnsi="Calibri Light" w:cs="Calibri Light"/>
          <w:sz w:val="24"/>
          <w:szCs w:val="24"/>
        </w:rPr>
        <w:t>a)</w:t>
      </w:r>
      <w:r w:rsidRPr="00F17F89">
        <w:rPr>
          <w:rFonts w:ascii="Calibri Light" w:hAnsi="Calibri Light" w:cs="Calibri Light"/>
          <w:sz w:val="24"/>
          <w:szCs w:val="24"/>
        </w:rPr>
        <w:tab/>
        <w:t xml:space="preserve">poskytuje poradenské služby v rozpore s podmienkami dojednanými v tejto zmluve a ktoré poskytovateľ neodstránil napriek písomnému upozorneniu objednávateľa v primeranej dodatočnej lehote poskytnutej mu na tento účel, </w:t>
      </w:r>
    </w:p>
    <w:p w14:paraId="49FD9D01" w14:textId="51B4348D" w:rsidR="003E14C2" w:rsidRPr="00F17F89" w:rsidRDefault="003E14C2" w:rsidP="00F17F89">
      <w:pPr>
        <w:pStyle w:val="Zkladntext3"/>
        <w:tabs>
          <w:tab w:val="left" w:pos="567"/>
        </w:tabs>
        <w:spacing w:after="0"/>
        <w:ind w:left="852" w:hanging="426"/>
        <w:jc w:val="both"/>
        <w:rPr>
          <w:rFonts w:ascii="Calibri Light" w:hAnsi="Calibri Light" w:cs="Calibri Light"/>
          <w:sz w:val="24"/>
          <w:szCs w:val="24"/>
        </w:rPr>
      </w:pPr>
      <w:r w:rsidRPr="00F17F89">
        <w:rPr>
          <w:rFonts w:ascii="Calibri Light" w:hAnsi="Calibri Light" w:cs="Calibri Light"/>
          <w:sz w:val="24"/>
          <w:szCs w:val="24"/>
        </w:rPr>
        <w:t>b)</w:t>
      </w:r>
      <w:r w:rsidRPr="00F17F89">
        <w:rPr>
          <w:rFonts w:ascii="Calibri Light" w:hAnsi="Calibri Light" w:cs="Calibri Light"/>
          <w:sz w:val="24"/>
          <w:szCs w:val="24"/>
        </w:rPr>
        <w:tab/>
        <w:t>v rozpore s touto zmluvou prestal poskytovať poradenské služby alebo inak prejavil úmysel nepokračovať v plnení zmluvy</w:t>
      </w:r>
      <w:r w:rsidR="00F17F89" w:rsidRPr="00F17F89">
        <w:rPr>
          <w:rFonts w:ascii="Calibri Light" w:hAnsi="Calibri Light" w:cs="Calibri Light"/>
          <w:sz w:val="24"/>
          <w:szCs w:val="24"/>
        </w:rPr>
        <w:t>.</w:t>
      </w:r>
    </w:p>
    <w:p w14:paraId="217D150B" w14:textId="4EA129DA" w:rsidR="003E14C2" w:rsidRPr="00F17F89" w:rsidRDefault="003E14C2" w:rsidP="00AC4A75">
      <w:pPr>
        <w:pStyle w:val="Zkladntext3"/>
        <w:numPr>
          <w:ilvl w:val="0"/>
          <w:numId w:val="17"/>
        </w:numPr>
        <w:spacing w:after="0"/>
        <w:ind w:left="426"/>
        <w:jc w:val="both"/>
        <w:rPr>
          <w:rFonts w:ascii="Calibri Light" w:hAnsi="Calibri Light" w:cs="Calibri Light"/>
          <w:sz w:val="24"/>
          <w:szCs w:val="24"/>
        </w:rPr>
      </w:pPr>
      <w:r w:rsidRPr="00F17F89">
        <w:rPr>
          <w:rFonts w:ascii="Calibri Light" w:hAnsi="Calibri Light" w:cs="Calibri Light"/>
          <w:sz w:val="24"/>
          <w:szCs w:val="24"/>
        </w:rPr>
        <w:t>Poskytovateľ je oprávnený odstúpiť od zmluvy v prípade podstatného porušenia zmluvných podmienok zo strany objednávateľa. Za podstatné porušenie zmluvných podmienok sa považuje skutočnosť, ak objednávateľ:</w:t>
      </w:r>
    </w:p>
    <w:p w14:paraId="569D0D21" w14:textId="0B37DB2B" w:rsidR="003E14C2" w:rsidRPr="00F17F89" w:rsidRDefault="003E14C2" w:rsidP="003F58F8">
      <w:pPr>
        <w:pStyle w:val="Zkladntext3"/>
        <w:tabs>
          <w:tab w:val="left" w:pos="567"/>
        </w:tabs>
        <w:spacing w:after="0"/>
        <w:ind w:left="852" w:hanging="426"/>
        <w:jc w:val="both"/>
        <w:rPr>
          <w:rFonts w:ascii="Calibri Light" w:hAnsi="Calibri Light" w:cs="Calibri Light"/>
          <w:sz w:val="24"/>
          <w:szCs w:val="24"/>
        </w:rPr>
      </w:pPr>
      <w:r w:rsidRPr="00F17F89">
        <w:rPr>
          <w:rFonts w:ascii="Calibri Light" w:hAnsi="Calibri Light" w:cs="Calibri Light"/>
          <w:sz w:val="24"/>
          <w:szCs w:val="24"/>
        </w:rPr>
        <w:t>a)</w:t>
      </w:r>
      <w:r w:rsidRPr="00F17F89">
        <w:rPr>
          <w:rFonts w:ascii="Calibri Light" w:hAnsi="Calibri Light" w:cs="Calibri Light"/>
          <w:sz w:val="24"/>
          <w:szCs w:val="24"/>
        </w:rPr>
        <w:tab/>
        <w:t xml:space="preserve">neposkytuje </w:t>
      </w:r>
      <w:r w:rsidR="00CC04D7">
        <w:rPr>
          <w:rFonts w:ascii="Calibri Light" w:hAnsi="Calibri Light" w:cs="Calibri Light"/>
          <w:sz w:val="24"/>
          <w:szCs w:val="24"/>
        </w:rPr>
        <w:t>poskytovateľovi</w:t>
      </w:r>
      <w:r w:rsidRPr="00F17F89">
        <w:rPr>
          <w:rFonts w:ascii="Calibri Light" w:hAnsi="Calibri Light" w:cs="Calibri Light"/>
          <w:sz w:val="24"/>
          <w:szCs w:val="24"/>
        </w:rPr>
        <w:t xml:space="preserve"> súčinnosť nevyhnutnú na riadne poskytnutie poradenských služieb zo strany poskytovateľa,</w:t>
      </w:r>
    </w:p>
    <w:p w14:paraId="620D856D" w14:textId="4F10B8F8" w:rsidR="003E14C2" w:rsidRPr="00F17F89" w:rsidRDefault="003E14C2" w:rsidP="003F58F8">
      <w:pPr>
        <w:pStyle w:val="Zkladntext3"/>
        <w:tabs>
          <w:tab w:val="left" w:pos="567"/>
        </w:tabs>
        <w:spacing w:after="0"/>
        <w:ind w:left="852" w:hanging="426"/>
        <w:jc w:val="both"/>
        <w:rPr>
          <w:rFonts w:ascii="Calibri Light" w:hAnsi="Calibri Light" w:cs="Calibri Light"/>
          <w:sz w:val="24"/>
          <w:szCs w:val="24"/>
        </w:rPr>
      </w:pPr>
      <w:r w:rsidRPr="00F17F89">
        <w:rPr>
          <w:rFonts w:ascii="Calibri Light" w:hAnsi="Calibri Light" w:cs="Calibri Light"/>
          <w:sz w:val="24"/>
          <w:szCs w:val="24"/>
        </w:rPr>
        <w:t>b)</w:t>
      </w:r>
      <w:r w:rsidRPr="00F17F89">
        <w:rPr>
          <w:rFonts w:ascii="Calibri Light" w:hAnsi="Calibri Light" w:cs="Calibri Light"/>
          <w:sz w:val="24"/>
          <w:szCs w:val="24"/>
        </w:rPr>
        <w:tab/>
        <w:t>úmyselne zatají poskytovateľovi relevantné informácie týkajúce sa</w:t>
      </w:r>
      <w:r w:rsidR="00F17F89" w:rsidRPr="00F17F89">
        <w:rPr>
          <w:rFonts w:ascii="Calibri Light" w:hAnsi="Calibri Light" w:cs="Calibri Light"/>
          <w:sz w:val="24"/>
          <w:szCs w:val="24"/>
        </w:rPr>
        <w:t xml:space="preserve"> projektu</w:t>
      </w:r>
      <w:r w:rsidRPr="00F17F89">
        <w:rPr>
          <w:rFonts w:ascii="Calibri Light" w:hAnsi="Calibri Light" w:cs="Calibri Light"/>
          <w:sz w:val="24"/>
          <w:szCs w:val="24"/>
        </w:rPr>
        <w:t>, ktoré by mohli mať vplyv na uzavretie tejto zmluvy alebo na postup poskytovateľa pri plnení tejto zmluvy,</w:t>
      </w:r>
    </w:p>
    <w:p w14:paraId="3BC489A7" w14:textId="77777777" w:rsidR="003E14C2" w:rsidRPr="00F17F89" w:rsidRDefault="003E14C2" w:rsidP="003F58F8">
      <w:pPr>
        <w:pStyle w:val="Zkladntext3"/>
        <w:tabs>
          <w:tab w:val="left" w:pos="567"/>
        </w:tabs>
        <w:spacing w:after="0"/>
        <w:ind w:left="852" w:hanging="426"/>
        <w:jc w:val="both"/>
        <w:rPr>
          <w:rFonts w:ascii="Calibri Light" w:hAnsi="Calibri Light" w:cs="Calibri Light"/>
          <w:sz w:val="24"/>
          <w:szCs w:val="24"/>
        </w:rPr>
      </w:pPr>
      <w:r w:rsidRPr="00F17F89">
        <w:rPr>
          <w:rFonts w:ascii="Calibri Light" w:hAnsi="Calibri Light" w:cs="Calibri Light"/>
          <w:sz w:val="24"/>
          <w:szCs w:val="24"/>
        </w:rPr>
        <w:t>c)</w:t>
      </w:r>
      <w:r w:rsidRPr="00F17F89">
        <w:rPr>
          <w:rFonts w:ascii="Calibri Light" w:hAnsi="Calibri Light" w:cs="Calibri Light"/>
          <w:sz w:val="24"/>
          <w:szCs w:val="24"/>
        </w:rPr>
        <w:tab/>
        <w:t>nezaplatí objednávateľovi riadne a včas dohodnutú odplatu alebo</w:t>
      </w:r>
    </w:p>
    <w:p w14:paraId="7DE1AA73" w14:textId="77777777" w:rsidR="003E14C2" w:rsidRPr="00F17F89" w:rsidRDefault="003E14C2" w:rsidP="003F58F8">
      <w:pPr>
        <w:pStyle w:val="Zkladntext3"/>
        <w:tabs>
          <w:tab w:val="left" w:pos="567"/>
        </w:tabs>
        <w:spacing w:after="0"/>
        <w:ind w:left="852" w:hanging="426"/>
        <w:jc w:val="both"/>
        <w:rPr>
          <w:rFonts w:ascii="Calibri Light" w:hAnsi="Calibri Light" w:cs="Calibri Light"/>
          <w:sz w:val="24"/>
          <w:szCs w:val="24"/>
        </w:rPr>
      </w:pPr>
      <w:r w:rsidRPr="00F17F89">
        <w:rPr>
          <w:rFonts w:ascii="Calibri Light" w:hAnsi="Calibri Light" w:cs="Calibri Light"/>
          <w:sz w:val="24"/>
          <w:szCs w:val="24"/>
        </w:rPr>
        <w:t>d)</w:t>
      </w:r>
      <w:r w:rsidRPr="00F17F89">
        <w:rPr>
          <w:rFonts w:ascii="Calibri Light" w:hAnsi="Calibri Light" w:cs="Calibri Light"/>
          <w:sz w:val="24"/>
          <w:szCs w:val="24"/>
        </w:rPr>
        <w:tab/>
        <w:t>núti poskytovateľa k činnosti, ktorú možno kvalifikovať ako protizákonnú.</w:t>
      </w:r>
    </w:p>
    <w:p w14:paraId="3755C6BB" w14:textId="22456F65" w:rsidR="003E14C2" w:rsidRDefault="003E14C2" w:rsidP="00AC4A75">
      <w:pPr>
        <w:pStyle w:val="Zkladntext3"/>
        <w:numPr>
          <w:ilvl w:val="0"/>
          <w:numId w:val="17"/>
        </w:numPr>
        <w:spacing w:after="0"/>
        <w:ind w:left="426"/>
        <w:jc w:val="both"/>
        <w:rPr>
          <w:rFonts w:ascii="Calibri Light" w:hAnsi="Calibri Light" w:cs="Calibri Light"/>
          <w:sz w:val="24"/>
          <w:szCs w:val="24"/>
        </w:rPr>
      </w:pPr>
      <w:r w:rsidRPr="00F17F89">
        <w:rPr>
          <w:rFonts w:ascii="Calibri Light" w:hAnsi="Calibri Light" w:cs="Calibri Light"/>
          <w:sz w:val="24"/>
          <w:szCs w:val="24"/>
        </w:rPr>
        <w:t xml:space="preserve">Odstúpenie od zmluvy musí mať písomnú formu, musí v ňom byť uvedený dôvod odstúpenia a jeho účinky nastávajú </w:t>
      </w:r>
      <w:r w:rsidR="00F17F89" w:rsidRPr="00F17F89">
        <w:rPr>
          <w:rFonts w:ascii="Calibri Light" w:hAnsi="Calibri Light" w:cs="Calibri Light"/>
          <w:sz w:val="24"/>
          <w:szCs w:val="24"/>
        </w:rPr>
        <w:t xml:space="preserve">na tretí deň od </w:t>
      </w:r>
      <w:r w:rsidRPr="00F17F89">
        <w:rPr>
          <w:rFonts w:ascii="Calibri Light" w:hAnsi="Calibri Light" w:cs="Calibri Light"/>
          <w:sz w:val="24"/>
          <w:szCs w:val="24"/>
        </w:rPr>
        <w:t>jeho doručenia druhej zmluvnej strane.</w:t>
      </w:r>
    </w:p>
    <w:p w14:paraId="67499260" w14:textId="32EFDFCC" w:rsidR="00F17F89" w:rsidRDefault="00F17F89" w:rsidP="00AC4A75">
      <w:pPr>
        <w:pStyle w:val="Zkladntext21"/>
        <w:numPr>
          <w:ilvl w:val="0"/>
          <w:numId w:val="17"/>
        </w:numPr>
        <w:ind w:left="426"/>
        <w:rPr>
          <w:rFonts w:ascii="Calibri Light" w:hAnsi="Calibri Light" w:cs="Calibri Light"/>
          <w:szCs w:val="24"/>
        </w:rPr>
      </w:pPr>
      <w:r w:rsidRPr="00F17F89">
        <w:rPr>
          <w:rFonts w:ascii="Calibri Light" w:hAnsi="Calibri Light" w:cs="Calibri Light"/>
          <w:szCs w:val="24"/>
        </w:rPr>
        <w:t>Od zmluvy možno odstúpiť v prípadoch, ktoré stanovuje zmluva a § 344 a nasl.   Obchodného zákonníka. Poskytovateľovi  prináleží náhrada iba za skutočne poskytnuté služby.</w:t>
      </w:r>
    </w:p>
    <w:p w14:paraId="0C410E4D" w14:textId="719C8397" w:rsidR="00F17F89" w:rsidRPr="00F17F89" w:rsidRDefault="00F17F89" w:rsidP="00AC4A75">
      <w:pPr>
        <w:pStyle w:val="Zkladntext21"/>
        <w:numPr>
          <w:ilvl w:val="0"/>
          <w:numId w:val="17"/>
        </w:numPr>
        <w:tabs>
          <w:tab w:val="left" w:pos="480"/>
        </w:tabs>
        <w:ind w:left="426"/>
        <w:rPr>
          <w:rFonts w:ascii="Calibri Light" w:hAnsi="Calibri Light" w:cs="Calibri Light"/>
          <w:szCs w:val="24"/>
        </w:rPr>
      </w:pPr>
      <w:r w:rsidRPr="00F17F89">
        <w:rPr>
          <w:rFonts w:ascii="Calibri Light" w:hAnsi="Calibri Light" w:cs="Calibri Light"/>
          <w:szCs w:val="24"/>
        </w:rPr>
        <w:t>Uskutočnené služby a dodávky realizované ku dňu odstúpenia od zmluvy sa vyúčtujú podľa zmluvných cien v preukázateľnom rozsahu.</w:t>
      </w:r>
    </w:p>
    <w:p w14:paraId="49BFCC44" w14:textId="36CE626F" w:rsidR="00F17F89" w:rsidRPr="00F17F89" w:rsidRDefault="00F17F89" w:rsidP="00F17F89">
      <w:pPr>
        <w:pStyle w:val="Zkladntext21"/>
        <w:ind w:left="567" w:hanging="567"/>
        <w:rPr>
          <w:rFonts w:ascii="Calibri Light" w:hAnsi="Calibri Light" w:cs="Calibri Light"/>
          <w:szCs w:val="24"/>
        </w:rPr>
      </w:pPr>
    </w:p>
    <w:p w14:paraId="70B5B485" w14:textId="77777777" w:rsidR="003E14C2" w:rsidRPr="00F714CF" w:rsidRDefault="003E14C2" w:rsidP="00751284">
      <w:pPr>
        <w:spacing w:after="0" w:line="240" w:lineRule="auto"/>
        <w:jc w:val="center"/>
        <w:rPr>
          <w:rFonts w:ascii="Calibri Light" w:hAnsi="Calibri Light" w:cs="Calibri Light"/>
          <w:b/>
          <w:bCs/>
          <w:sz w:val="24"/>
          <w:szCs w:val="24"/>
          <w:highlight w:val="cyan"/>
          <w:lang w:val="sk-SK"/>
        </w:rPr>
      </w:pPr>
    </w:p>
    <w:p w14:paraId="05DB4230" w14:textId="77777777" w:rsidR="003E14C2" w:rsidRPr="00B66271" w:rsidRDefault="003E14C2" w:rsidP="00751284">
      <w:pPr>
        <w:spacing w:after="0" w:line="240" w:lineRule="auto"/>
        <w:jc w:val="center"/>
        <w:rPr>
          <w:rStyle w:val="Siln1"/>
          <w:rFonts w:ascii="Calibri Light" w:hAnsi="Calibri Light" w:cs="Calibri Light"/>
          <w:bCs/>
          <w:sz w:val="24"/>
          <w:szCs w:val="24"/>
          <w:lang w:val="sk-SK"/>
        </w:rPr>
      </w:pPr>
      <w:r w:rsidRPr="00B66271">
        <w:rPr>
          <w:rStyle w:val="Siln1"/>
          <w:rFonts w:ascii="Calibri Light" w:hAnsi="Calibri Light" w:cs="Calibri Light"/>
          <w:bCs/>
          <w:sz w:val="24"/>
          <w:szCs w:val="24"/>
          <w:lang w:val="sk-SK"/>
        </w:rPr>
        <w:t>Článok XII.</w:t>
      </w:r>
    </w:p>
    <w:p w14:paraId="4786E642" w14:textId="1C712B66" w:rsidR="003E14C2" w:rsidRDefault="003E14C2" w:rsidP="00751284">
      <w:pPr>
        <w:spacing w:after="0" w:line="240" w:lineRule="auto"/>
        <w:jc w:val="center"/>
        <w:rPr>
          <w:rFonts w:ascii="Calibri Light" w:hAnsi="Calibri Light" w:cs="Calibri Light"/>
          <w:b/>
          <w:bCs/>
          <w:sz w:val="24"/>
          <w:szCs w:val="24"/>
          <w:lang w:val="sk-SK"/>
        </w:rPr>
      </w:pPr>
      <w:r w:rsidRPr="00B66271">
        <w:rPr>
          <w:rFonts w:ascii="Calibri Light" w:hAnsi="Calibri Light" w:cs="Calibri Light"/>
          <w:b/>
          <w:bCs/>
          <w:sz w:val="24"/>
          <w:szCs w:val="24"/>
          <w:lang w:val="sk-SK"/>
        </w:rPr>
        <w:t>Záverečné ustanovenia</w:t>
      </w:r>
    </w:p>
    <w:p w14:paraId="3C9A9F21" w14:textId="77777777" w:rsidR="008A597D" w:rsidRPr="00B66271" w:rsidRDefault="008A597D" w:rsidP="00751284">
      <w:pPr>
        <w:spacing w:after="0" w:line="240" w:lineRule="auto"/>
        <w:jc w:val="center"/>
        <w:rPr>
          <w:rFonts w:ascii="Calibri Light" w:hAnsi="Calibri Light" w:cs="Calibri Light"/>
          <w:b/>
          <w:bCs/>
          <w:sz w:val="24"/>
          <w:szCs w:val="24"/>
          <w:lang w:val="sk-SK"/>
        </w:rPr>
      </w:pPr>
    </w:p>
    <w:p w14:paraId="1D3C3C02" w14:textId="3982B616" w:rsidR="003E14C2" w:rsidRPr="00B66271" w:rsidRDefault="003E14C2" w:rsidP="00AC4A75">
      <w:pPr>
        <w:pStyle w:val="Zkladntext21"/>
        <w:numPr>
          <w:ilvl w:val="0"/>
          <w:numId w:val="18"/>
        </w:numPr>
        <w:ind w:left="426"/>
        <w:rPr>
          <w:rFonts w:ascii="Calibri Light" w:hAnsi="Calibri Light" w:cs="Calibri Light"/>
          <w:szCs w:val="24"/>
        </w:rPr>
      </w:pPr>
      <w:r w:rsidRPr="00B66271">
        <w:rPr>
          <w:rFonts w:ascii="Calibri Light" w:hAnsi="Calibri Light" w:cs="Calibri Light"/>
          <w:szCs w:val="24"/>
        </w:rPr>
        <w:t>Na riešenie sporov zmluvných strán sú určené príslušné súdy Slovenskej republiky.</w:t>
      </w:r>
    </w:p>
    <w:p w14:paraId="47066387" w14:textId="2443C4A1" w:rsidR="003E14C2" w:rsidRPr="009310B0" w:rsidRDefault="003E14C2" w:rsidP="00AC4A75">
      <w:pPr>
        <w:numPr>
          <w:ilvl w:val="0"/>
          <w:numId w:val="18"/>
        </w:numPr>
        <w:autoSpaceDE w:val="0"/>
        <w:autoSpaceDN w:val="0"/>
        <w:adjustRightInd w:val="0"/>
        <w:spacing w:after="0" w:line="240" w:lineRule="auto"/>
        <w:ind w:left="426"/>
        <w:jc w:val="both"/>
        <w:rPr>
          <w:rFonts w:ascii="Calibri Light" w:hAnsi="Calibri Light" w:cs="Calibri Light"/>
          <w:color w:val="000000"/>
          <w:sz w:val="24"/>
          <w:szCs w:val="24"/>
          <w:lang w:val="sk-SK"/>
        </w:rPr>
      </w:pPr>
      <w:r w:rsidRPr="009310B0">
        <w:rPr>
          <w:rFonts w:ascii="Calibri Light" w:hAnsi="Calibri Light" w:cs="Calibri Light"/>
          <w:color w:val="000000"/>
          <w:sz w:val="24"/>
          <w:szCs w:val="24"/>
          <w:lang w:val="sk-SK"/>
        </w:rPr>
        <w:t>Zmeny a doplnky zmluvy je možné vykonávať iba písomnými číslovanými dodatkami podpísanými  oprávnenými  zástupcami obidvoch zmluvných strán. Dodatok musí byť uzatvorený tak, že dodatok je kontinuálne číslovaný arabskými číslicami. Zmenu zmluvy je možné urobiť iba v súlade so zákonom č. 343/2015 Z.z. o verejnom obstarávaní v platnom znení.</w:t>
      </w:r>
    </w:p>
    <w:p w14:paraId="5B25006B" w14:textId="6202A409" w:rsidR="003E14C2" w:rsidRPr="009310B0" w:rsidRDefault="003E14C2" w:rsidP="00AC4A75">
      <w:pPr>
        <w:pStyle w:val="Zkladntext3"/>
        <w:numPr>
          <w:ilvl w:val="0"/>
          <w:numId w:val="18"/>
        </w:numPr>
        <w:spacing w:after="0"/>
        <w:ind w:left="426"/>
        <w:jc w:val="both"/>
        <w:rPr>
          <w:rFonts w:ascii="Calibri Light" w:hAnsi="Calibri Light" w:cs="Calibri Light"/>
          <w:color w:val="000000"/>
          <w:sz w:val="24"/>
          <w:szCs w:val="24"/>
        </w:rPr>
      </w:pPr>
      <w:r w:rsidRPr="009310B0">
        <w:rPr>
          <w:rFonts w:ascii="Calibri Light" w:hAnsi="Calibri Light" w:cs="Calibri Light"/>
          <w:color w:val="000000"/>
          <w:sz w:val="24"/>
          <w:szCs w:val="24"/>
        </w:rPr>
        <w:t>Pokiaľ v tejto zmluve nebolo dohodnuté niečo iné, vzájomné vzťahy zmluvných strán sa riadia ustanoveniami Obchodného zákonníka a subsidiárne ustanoveniami Občianskeho zákonníka.</w:t>
      </w:r>
    </w:p>
    <w:p w14:paraId="3B40909D" w14:textId="77777777" w:rsidR="004E53F7" w:rsidRDefault="003E14C2" w:rsidP="00A020AB">
      <w:pPr>
        <w:pStyle w:val="Zkladntext3"/>
        <w:numPr>
          <w:ilvl w:val="0"/>
          <w:numId w:val="18"/>
        </w:numPr>
        <w:spacing w:after="0"/>
        <w:ind w:left="426"/>
        <w:jc w:val="both"/>
        <w:rPr>
          <w:rFonts w:ascii="Calibri Light" w:hAnsi="Calibri Light" w:cs="Calibri Light"/>
          <w:color w:val="000000"/>
          <w:sz w:val="24"/>
          <w:szCs w:val="24"/>
        </w:rPr>
      </w:pPr>
      <w:r w:rsidRPr="004E53F7">
        <w:rPr>
          <w:rFonts w:ascii="Calibri Light" w:hAnsi="Calibri Light" w:cs="Calibri Light"/>
          <w:color w:val="000000"/>
          <w:sz w:val="24"/>
          <w:szCs w:val="24"/>
        </w:rPr>
        <w:t>Táto zmluva je vyhotovená v troch rovnopisoch, z ktorých poskytovateľ po jej podpísaní obdrží jedno vyhotovenie a objednávateľ dve vyhotovenia.</w:t>
      </w:r>
      <w:r w:rsidR="004E53F7" w:rsidRPr="004E53F7">
        <w:rPr>
          <w:rFonts w:ascii="Calibri Light" w:hAnsi="Calibri Light" w:cs="Calibri Light"/>
          <w:color w:val="000000"/>
          <w:sz w:val="24"/>
          <w:szCs w:val="24"/>
        </w:rPr>
        <w:t xml:space="preserve"> </w:t>
      </w:r>
    </w:p>
    <w:p w14:paraId="5969703F" w14:textId="2215D95D" w:rsidR="004E53F7" w:rsidRPr="004E53F7" w:rsidRDefault="004E53F7" w:rsidP="00A020AB">
      <w:pPr>
        <w:pStyle w:val="Zkladntext3"/>
        <w:numPr>
          <w:ilvl w:val="0"/>
          <w:numId w:val="18"/>
        </w:numPr>
        <w:spacing w:after="0"/>
        <w:ind w:left="426"/>
        <w:jc w:val="both"/>
        <w:rPr>
          <w:rFonts w:ascii="Calibri Light" w:hAnsi="Calibri Light" w:cs="Calibri Light"/>
          <w:color w:val="000000"/>
          <w:sz w:val="24"/>
          <w:szCs w:val="24"/>
        </w:rPr>
      </w:pPr>
      <w:r w:rsidRPr="004E53F7">
        <w:rPr>
          <w:rFonts w:ascii="Calibri Light" w:hAnsi="Calibri Light" w:cs="Calibri Light"/>
          <w:color w:val="000000"/>
          <w:sz w:val="24"/>
          <w:szCs w:val="24"/>
        </w:rPr>
        <w:t>Táto zmluva nadobúda platnosť dňom podpisu oprávnenými zástupcami obidvoch zmluvných strán a účinnosť po splnení odkladacej podmienky. Ustanovenia z ktorých povahy vyplýva dlhšia záväznosť zostávajú platné a účinné v súlade s príslušnými ustanoveniami tejto zmluvy. Odkladacia podmienka zmluvy spočíva v tom, že dôjde ku schváleniu nenávratného finančného príspevku jeho poskytovateľom pre objednávateľa.</w:t>
      </w:r>
    </w:p>
    <w:p w14:paraId="187A38C1" w14:textId="0BAC6F42" w:rsidR="003E14C2" w:rsidRPr="009310B0" w:rsidRDefault="003E14C2" w:rsidP="004E53F7">
      <w:pPr>
        <w:pStyle w:val="Zkladntext3"/>
        <w:spacing w:after="0"/>
        <w:ind w:left="66"/>
        <w:jc w:val="both"/>
        <w:rPr>
          <w:rFonts w:ascii="Calibri Light" w:hAnsi="Calibri Light" w:cs="Calibri Light"/>
          <w:color w:val="000000"/>
          <w:sz w:val="24"/>
          <w:szCs w:val="24"/>
        </w:rPr>
      </w:pPr>
    </w:p>
    <w:p w14:paraId="23DFF0B3" w14:textId="77777777" w:rsidR="003E14C2" w:rsidRPr="009310B0" w:rsidRDefault="003E14C2" w:rsidP="00751284">
      <w:pPr>
        <w:spacing w:after="0" w:line="240" w:lineRule="auto"/>
        <w:jc w:val="both"/>
        <w:rPr>
          <w:rFonts w:ascii="Calibri Light" w:hAnsi="Calibri Light" w:cs="Calibri Light"/>
          <w:sz w:val="24"/>
          <w:szCs w:val="24"/>
          <w:lang w:val="sk-SK"/>
        </w:rPr>
      </w:pPr>
    </w:p>
    <w:p w14:paraId="6121B96C" w14:textId="77777777" w:rsidR="003F58F8" w:rsidRPr="009310B0" w:rsidRDefault="003F58F8" w:rsidP="00751284">
      <w:pPr>
        <w:spacing w:after="0" w:line="240" w:lineRule="auto"/>
        <w:jc w:val="both"/>
        <w:rPr>
          <w:rFonts w:ascii="Calibri Light" w:hAnsi="Calibri Light" w:cs="Calibri Light"/>
          <w:noProof/>
          <w:sz w:val="24"/>
          <w:szCs w:val="24"/>
          <w:lang w:val="sk-SK"/>
        </w:rPr>
      </w:pPr>
    </w:p>
    <w:p w14:paraId="65D35F7D" w14:textId="76660630" w:rsidR="003E14C2" w:rsidRPr="009310B0" w:rsidRDefault="003E14C2" w:rsidP="00751284">
      <w:pPr>
        <w:spacing w:after="0" w:line="240" w:lineRule="auto"/>
        <w:jc w:val="both"/>
        <w:rPr>
          <w:rFonts w:ascii="Calibri Light" w:hAnsi="Calibri Light" w:cs="Calibri Light"/>
          <w:sz w:val="24"/>
          <w:szCs w:val="24"/>
          <w:lang w:val="sk-SK"/>
        </w:rPr>
      </w:pPr>
      <w:r w:rsidRPr="009310B0">
        <w:rPr>
          <w:rFonts w:ascii="Calibri Light" w:hAnsi="Calibri Light" w:cs="Calibri Light"/>
          <w:noProof/>
          <w:sz w:val="24"/>
          <w:szCs w:val="24"/>
          <w:lang w:val="sk-SK"/>
        </w:rPr>
        <w:t>V</w:t>
      </w:r>
      <w:r w:rsidR="004E53F7">
        <w:rPr>
          <w:rFonts w:ascii="Calibri Light" w:hAnsi="Calibri Light" w:cs="Calibri Light"/>
          <w:noProof/>
          <w:sz w:val="24"/>
          <w:szCs w:val="24"/>
          <w:lang w:val="sk-SK"/>
        </w:rPr>
        <w:t xml:space="preserve"> Liptovksej Tepličke, </w:t>
      </w:r>
      <w:r w:rsidRPr="009310B0">
        <w:rPr>
          <w:rFonts w:ascii="Calibri Light" w:hAnsi="Calibri Light" w:cs="Calibri Light"/>
          <w:sz w:val="24"/>
          <w:szCs w:val="24"/>
          <w:lang w:val="sk-SK"/>
        </w:rPr>
        <w:t xml:space="preserve">dňa ..................   </w:t>
      </w:r>
      <w:r w:rsidR="004E53F7">
        <w:rPr>
          <w:rFonts w:ascii="Calibri Light" w:hAnsi="Calibri Light" w:cs="Calibri Light"/>
          <w:sz w:val="24"/>
          <w:szCs w:val="24"/>
          <w:lang w:val="sk-SK"/>
        </w:rPr>
        <w:t xml:space="preserve">                          </w:t>
      </w:r>
      <w:r w:rsidRPr="009310B0">
        <w:rPr>
          <w:rFonts w:ascii="Calibri Light" w:hAnsi="Calibri Light" w:cs="Calibri Light"/>
          <w:sz w:val="24"/>
          <w:szCs w:val="24"/>
          <w:lang w:val="sk-SK"/>
        </w:rPr>
        <w:t>V</w:t>
      </w:r>
      <w:r w:rsidR="004E53F7">
        <w:rPr>
          <w:rFonts w:ascii="Calibri Light" w:hAnsi="Calibri Light" w:cs="Calibri Light"/>
          <w:sz w:val="24"/>
          <w:szCs w:val="24"/>
          <w:lang w:val="sk-SK"/>
        </w:rPr>
        <w:t xml:space="preserve"> ................................</w:t>
      </w:r>
      <w:r w:rsidRPr="009310B0">
        <w:rPr>
          <w:rFonts w:ascii="Calibri Light" w:hAnsi="Calibri Light" w:cs="Calibri Light"/>
          <w:sz w:val="24"/>
          <w:szCs w:val="24"/>
          <w:lang w:val="sk-SK"/>
        </w:rPr>
        <w:t>, dňa .............</w:t>
      </w:r>
    </w:p>
    <w:p w14:paraId="790336E4" w14:textId="77777777" w:rsidR="003E14C2" w:rsidRPr="009310B0" w:rsidRDefault="003E14C2" w:rsidP="00751284">
      <w:pPr>
        <w:spacing w:after="0" w:line="240" w:lineRule="auto"/>
        <w:jc w:val="both"/>
        <w:rPr>
          <w:rFonts w:ascii="Calibri Light" w:hAnsi="Calibri Light" w:cs="Calibri Light"/>
          <w:sz w:val="24"/>
          <w:szCs w:val="24"/>
          <w:lang w:val="sk-SK"/>
        </w:rPr>
      </w:pPr>
    </w:p>
    <w:p w14:paraId="0B5DCC08" w14:textId="77777777" w:rsidR="003E14C2" w:rsidRPr="009310B0" w:rsidRDefault="003E14C2" w:rsidP="00751284">
      <w:pPr>
        <w:spacing w:after="0" w:line="240" w:lineRule="auto"/>
        <w:jc w:val="both"/>
        <w:rPr>
          <w:rFonts w:ascii="Calibri Light" w:hAnsi="Calibri Light" w:cs="Calibri Light"/>
          <w:sz w:val="24"/>
          <w:szCs w:val="24"/>
          <w:lang w:val="sk-SK"/>
        </w:rPr>
      </w:pPr>
      <w:r w:rsidRPr="009310B0">
        <w:rPr>
          <w:rFonts w:ascii="Calibri Light" w:hAnsi="Calibri Light" w:cs="Calibri Light"/>
          <w:sz w:val="24"/>
          <w:szCs w:val="24"/>
          <w:lang w:val="sk-SK"/>
        </w:rPr>
        <w:t>Objednávateľ:</w:t>
      </w:r>
      <w:r w:rsidRPr="009310B0">
        <w:rPr>
          <w:rFonts w:ascii="Calibri Light" w:hAnsi="Calibri Light" w:cs="Calibri Light"/>
          <w:sz w:val="24"/>
          <w:szCs w:val="24"/>
          <w:lang w:val="sk-SK"/>
        </w:rPr>
        <w:tab/>
      </w:r>
      <w:r w:rsidRPr="009310B0">
        <w:rPr>
          <w:rFonts w:ascii="Calibri Light" w:hAnsi="Calibri Light" w:cs="Calibri Light"/>
          <w:sz w:val="24"/>
          <w:szCs w:val="24"/>
          <w:lang w:val="sk-SK"/>
        </w:rPr>
        <w:tab/>
      </w:r>
      <w:r w:rsidRPr="009310B0">
        <w:rPr>
          <w:rFonts w:ascii="Calibri Light" w:hAnsi="Calibri Light" w:cs="Calibri Light"/>
          <w:sz w:val="24"/>
          <w:szCs w:val="24"/>
          <w:lang w:val="sk-SK"/>
        </w:rPr>
        <w:tab/>
      </w:r>
      <w:r w:rsidRPr="009310B0">
        <w:rPr>
          <w:rFonts w:ascii="Calibri Light" w:hAnsi="Calibri Light" w:cs="Calibri Light"/>
          <w:sz w:val="24"/>
          <w:szCs w:val="24"/>
          <w:lang w:val="sk-SK"/>
        </w:rPr>
        <w:tab/>
        <w:t xml:space="preserve">               </w:t>
      </w:r>
      <w:r w:rsidRPr="009310B0">
        <w:rPr>
          <w:rFonts w:ascii="Calibri Light" w:hAnsi="Calibri Light" w:cs="Calibri Light"/>
          <w:sz w:val="24"/>
          <w:szCs w:val="24"/>
          <w:lang w:val="sk-SK"/>
        </w:rPr>
        <w:tab/>
        <w:t xml:space="preserve"> Poskytovateľ:</w:t>
      </w:r>
    </w:p>
    <w:p w14:paraId="2869047B" w14:textId="77777777" w:rsidR="003E14C2" w:rsidRPr="009310B0" w:rsidRDefault="003E14C2" w:rsidP="00751284">
      <w:pPr>
        <w:spacing w:after="0" w:line="240" w:lineRule="auto"/>
        <w:jc w:val="both"/>
        <w:rPr>
          <w:rFonts w:ascii="Calibri Light" w:hAnsi="Calibri Light" w:cs="Calibri Light"/>
          <w:sz w:val="24"/>
          <w:szCs w:val="24"/>
          <w:lang w:val="sk-SK"/>
        </w:rPr>
      </w:pPr>
    </w:p>
    <w:p w14:paraId="5FDDB7A7" w14:textId="77777777" w:rsidR="003E14C2" w:rsidRPr="009310B0" w:rsidRDefault="003E14C2" w:rsidP="00751284">
      <w:pPr>
        <w:spacing w:after="0" w:line="240" w:lineRule="auto"/>
        <w:jc w:val="both"/>
        <w:rPr>
          <w:rFonts w:ascii="Calibri Light" w:hAnsi="Calibri Light" w:cs="Calibri Light"/>
          <w:sz w:val="24"/>
          <w:szCs w:val="24"/>
          <w:lang w:val="sk-SK"/>
        </w:rPr>
      </w:pPr>
    </w:p>
    <w:p w14:paraId="57DB5AC2" w14:textId="77777777" w:rsidR="003E14C2" w:rsidRPr="009310B0" w:rsidRDefault="003E14C2" w:rsidP="00751284">
      <w:pPr>
        <w:spacing w:after="0" w:line="240" w:lineRule="auto"/>
        <w:jc w:val="both"/>
        <w:rPr>
          <w:rFonts w:ascii="Calibri Light" w:hAnsi="Calibri Light" w:cs="Calibri Light"/>
          <w:sz w:val="24"/>
          <w:szCs w:val="24"/>
          <w:lang w:val="sk-SK"/>
        </w:rPr>
      </w:pPr>
    </w:p>
    <w:p w14:paraId="15359D32" w14:textId="77777777" w:rsidR="003E14C2" w:rsidRPr="009310B0" w:rsidRDefault="003E14C2" w:rsidP="00751284">
      <w:pPr>
        <w:spacing w:after="0" w:line="240" w:lineRule="auto"/>
        <w:jc w:val="both"/>
        <w:rPr>
          <w:rFonts w:ascii="Calibri Light" w:hAnsi="Calibri Light" w:cs="Calibri Light"/>
          <w:sz w:val="24"/>
          <w:szCs w:val="24"/>
          <w:lang w:val="sk-SK"/>
        </w:rPr>
      </w:pPr>
      <w:r w:rsidRPr="009310B0">
        <w:rPr>
          <w:rFonts w:ascii="Calibri Light" w:hAnsi="Calibri Light" w:cs="Calibri Light"/>
          <w:sz w:val="24"/>
          <w:szCs w:val="24"/>
          <w:lang w:val="sk-SK"/>
        </w:rPr>
        <w:t xml:space="preserve">.....................................................      </w:t>
      </w:r>
      <w:r w:rsidRPr="009310B0">
        <w:rPr>
          <w:rFonts w:ascii="Calibri Light" w:hAnsi="Calibri Light" w:cs="Calibri Light"/>
          <w:sz w:val="24"/>
          <w:szCs w:val="24"/>
          <w:lang w:val="sk-SK"/>
        </w:rPr>
        <w:tab/>
      </w:r>
      <w:r w:rsidRPr="009310B0">
        <w:rPr>
          <w:rFonts w:ascii="Calibri Light" w:hAnsi="Calibri Light" w:cs="Calibri Light"/>
          <w:sz w:val="24"/>
          <w:szCs w:val="24"/>
          <w:lang w:val="sk-SK"/>
        </w:rPr>
        <w:tab/>
      </w:r>
      <w:r w:rsidR="003F58F8" w:rsidRPr="009310B0">
        <w:rPr>
          <w:rFonts w:ascii="Calibri Light" w:hAnsi="Calibri Light" w:cs="Calibri Light"/>
          <w:sz w:val="24"/>
          <w:szCs w:val="24"/>
          <w:lang w:val="sk-SK"/>
        </w:rPr>
        <w:tab/>
      </w:r>
      <w:r w:rsidRPr="009310B0">
        <w:rPr>
          <w:rFonts w:ascii="Calibri Light" w:hAnsi="Calibri Light" w:cs="Calibri Light"/>
          <w:sz w:val="24"/>
          <w:szCs w:val="24"/>
          <w:lang w:val="sk-SK"/>
        </w:rPr>
        <w:t>..........................................................</w:t>
      </w:r>
    </w:p>
    <w:p w14:paraId="44DC3D0A" w14:textId="54884DD8" w:rsidR="00DD6577" w:rsidRDefault="003E14C2" w:rsidP="00DD6577">
      <w:pPr>
        <w:tabs>
          <w:tab w:val="left" w:pos="567"/>
          <w:tab w:val="left" w:pos="3119"/>
          <w:tab w:val="left" w:pos="5387"/>
        </w:tabs>
        <w:spacing w:after="0" w:line="240" w:lineRule="auto"/>
        <w:rPr>
          <w:rFonts w:ascii="Calibri Light" w:hAnsi="Calibri Light" w:cs="Calibri Light"/>
          <w:bCs/>
          <w:iCs/>
          <w:sz w:val="24"/>
          <w:szCs w:val="24"/>
          <w:lang w:val="sk-SK"/>
        </w:rPr>
      </w:pPr>
      <w:r w:rsidRPr="009310B0">
        <w:rPr>
          <w:rFonts w:ascii="Calibri Light" w:hAnsi="Calibri Light" w:cs="Calibri Light"/>
          <w:bCs/>
          <w:iCs/>
          <w:sz w:val="24"/>
          <w:szCs w:val="24"/>
          <w:lang w:val="sk-SK"/>
        </w:rPr>
        <w:tab/>
      </w:r>
    </w:p>
    <w:sectPr w:rsidR="00DD6577" w:rsidSect="00C028B6">
      <w:pgSz w:w="11907" w:h="16839" w:code="9"/>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87F2F" w14:textId="77777777" w:rsidR="00D57A2E" w:rsidRDefault="00D57A2E" w:rsidP="00895A9E">
      <w:pPr>
        <w:spacing w:after="0" w:line="240" w:lineRule="auto"/>
      </w:pPr>
      <w:r>
        <w:separator/>
      </w:r>
    </w:p>
  </w:endnote>
  <w:endnote w:type="continuationSeparator" w:id="0">
    <w:p w14:paraId="67B89B50" w14:textId="77777777" w:rsidR="00D57A2E" w:rsidRDefault="00D57A2E" w:rsidP="00895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W1)">
    <w:altName w:val="Times New Roman"/>
    <w:charset w:val="EE"/>
    <w:family w:val="roman"/>
    <w:pitch w:val="variable"/>
    <w:sig w:usb0="20007A87" w:usb1="80000000" w:usb2="00000008"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7072B" w14:textId="77777777" w:rsidR="00D57A2E" w:rsidRDefault="00D57A2E" w:rsidP="00895A9E">
      <w:pPr>
        <w:spacing w:after="0" w:line="240" w:lineRule="auto"/>
      </w:pPr>
      <w:r>
        <w:separator/>
      </w:r>
    </w:p>
  </w:footnote>
  <w:footnote w:type="continuationSeparator" w:id="0">
    <w:p w14:paraId="2EE37983" w14:textId="77777777" w:rsidR="00D57A2E" w:rsidRDefault="00D57A2E" w:rsidP="00895A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72C"/>
    <w:multiLevelType w:val="multilevel"/>
    <w:tmpl w:val="D43474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8E3CDD"/>
    <w:multiLevelType w:val="hybridMultilevel"/>
    <w:tmpl w:val="5FF481F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ED753D"/>
    <w:multiLevelType w:val="hybridMultilevel"/>
    <w:tmpl w:val="F040693E"/>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 w15:restartNumberingAfterBreak="0">
    <w:nsid w:val="15D420F2"/>
    <w:multiLevelType w:val="hybridMultilevel"/>
    <w:tmpl w:val="67BAC47A"/>
    <w:lvl w:ilvl="0" w:tplc="1A8E0F18">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21637F53"/>
    <w:multiLevelType w:val="multilevel"/>
    <w:tmpl w:val="4EF6B704"/>
    <w:lvl w:ilvl="0">
      <w:start w:val="1"/>
      <w:numFmt w:val="upperRoman"/>
      <w:pStyle w:val="zkladntextzaslovanmzmluvy1"/>
      <w:suff w:val="nothing"/>
      <w:lvlText w:val="%1."/>
      <w:lvlJc w:val="center"/>
      <w:pPr>
        <w:ind w:firstLine="113"/>
      </w:pPr>
      <w:rPr>
        <w:rFonts w:cs="Times New Roman" w:hint="default"/>
        <w:b/>
      </w:rPr>
    </w:lvl>
    <w:lvl w:ilvl="1">
      <w:start w:val="1"/>
      <w:numFmt w:val="decimal"/>
      <w:pStyle w:val="slovaniezmluvy2"/>
      <w:isLgl/>
      <w:lvlText w:val="%1.%2."/>
      <w:lvlJc w:val="left"/>
      <w:pPr>
        <w:tabs>
          <w:tab w:val="num" w:pos="1419"/>
        </w:tabs>
        <w:ind w:left="1645" w:hanging="510"/>
      </w:pPr>
      <w:rPr>
        <w:rFonts w:cs="Times New Roman" w:hint="default"/>
        <w:b/>
        <w:i w:val="0"/>
      </w:rPr>
    </w:lvl>
    <w:lvl w:ilvl="2">
      <w:start w:val="1"/>
      <w:numFmt w:val="decimal"/>
      <w:lvlText w:val="12.%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5" w15:restartNumberingAfterBreak="0">
    <w:nsid w:val="23CE4813"/>
    <w:multiLevelType w:val="hybridMultilevel"/>
    <w:tmpl w:val="AD44AB1C"/>
    <w:lvl w:ilvl="0" w:tplc="041B000B">
      <w:start w:val="1"/>
      <w:numFmt w:val="bullet"/>
      <w:lvlText w:val=""/>
      <w:lvlJc w:val="left"/>
      <w:pPr>
        <w:ind w:left="1113" w:hanging="360"/>
      </w:pPr>
      <w:rPr>
        <w:rFonts w:ascii="Wingdings" w:hAnsi="Wingdings" w:hint="default"/>
      </w:rPr>
    </w:lvl>
    <w:lvl w:ilvl="1" w:tplc="041B0003" w:tentative="1">
      <w:start w:val="1"/>
      <w:numFmt w:val="bullet"/>
      <w:lvlText w:val="o"/>
      <w:lvlJc w:val="left"/>
      <w:pPr>
        <w:ind w:left="1833" w:hanging="360"/>
      </w:pPr>
      <w:rPr>
        <w:rFonts w:ascii="Courier New" w:hAnsi="Courier New" w:cs="Courier New" w:hint="default"/>
      </w:rPr>
    </w:lvl>
    <w:lvl w:ilvl="2" w:tplc="041B0005" w:tentative="1">
      <w:start w:val="1"/>
      <w:numFmt w:val="bullet"/>
      <w:lvlText w:val=""/>
      <w:lvlJc w:val="left"/>
      <w:pPr>
        <w:ind w:left="2553" w:hanging="360"/>
      </w:pPr>
      <w:rPr>
        <w:rFonts w:ascii="Wingdings" w:hAnsi="Wingdings" w:hint="default"/>
      </w:rPr>
    </w:lvl>
    <w:lvl w:ilvl="3" w:tplc="041B0001" w:tentative="1">
      <w:start w:val="1"/>
      <w:numFmt w:val="bullet"/>
      <w:lvlText w:val=""/>
      <w:lvlJc w:val="left"/>
      <w:pPr>
        <w:ind w:left="3273" w:hanging="360"/>
      </w:pPr>
      <w:rPr>
        <w:rFonts w:ascii="Symbol" w:hAnsi="Symbol" w:hint="default"/>
      </w:rPr>
    </w:lvl>
    <w:lvl w:ilvl="4" w:tplc="041B0003" w:tentative="1">
      <w:start w:val="1"/>
      <w:numFmt w:val="bullet"/>
      <w:lvlText w:val="o"/>
      <w:lvlJc w:val="left"/>
      <w:pPr>
        <w:ind w:left="3993" w:hanging="360"/>
      </w:pPr>
      <w:rPr>
        <w:rFonts w:ascii="Courier New" w:hAnsi="Courier New" w:cs="Courier New" w:hint="default"/>
      </w:rPr>
    </w:lvl>
    <w:lvl w:ilvl="5" w:tplc="041B0005" w:tentative="1">
      <w:start w:val="1"/>
      <w:numFmt w:val="bullet"/>
      <w:lvlText w:val=""/>
      <w:lvlJc w:val="left"/>
      <w:pPr>
        <w:ind w:left="4713" w:hanging="360"/>
      </w:pPr>
      <w:rPr>
        <w:rFonts w:ascii="Wingdings" w:hAnsi="Wingdings" w:hint="default"/>
      </w:rPr>
    </w:lvl>
    <w:lvl w:ilvl="6" w:tplc="041B0001" w:tentative="1">
      <w:start w:val="1"/>
      <w:numFmt w:val="bullet"/>
      <w:lvlText w:val=""/>
      <w:lvlJc w:val="left"/>
      <w:pPr>
        <w:ind w:left="5433" w:hanging="360"/>
      </w:pPr>
      <w:rPr>
        <w:rFonts w:ascii="Symbol" w:hAnsi="Symbol" w:hint="default"/>
      </w:rPr>
    </w:lvl>
    <w:lvl w:ilvl="7" w:tplc="041B0003" w:tentative="1">
      <w:start w:val="1"/>
      <w:numFmt w:val="bullet"/>
      <w:lvlText w:val="o"/>
      <w:lvlJc w:val="left"/>
      <w:pPr>
        <w:ind w:left="6153" w:hanging="360"/>
      </w:pPr>
      <w:rPr>
        <w:rFonts w:ascii="Courier New" w:hAnsi="Courier New" w:cs="Courier New" w:hint="default"/>
      </w:rPr>
    </w:lvl>
    <w:lvl w:ilvl="8" w:tplc="041B0005" w:tentative="1">
      <w:start w:val="1"/>
      <w:numFmt w:val="bullet"/>
      <w:lvlText w:val=""/>
      <w:lvlJc w:val="left"/>
      <w:pPr>
        <w:ind w:left="6873" w:hanging="360"/>
      </w:pPr>
      <w:rPr>
        <w:rFonts w:ascii="Wingdings" w:hAnsi="Wingdings" w:hint="default"/>
      </w:rPr>
    </w:lvl>
  </w:abstractNum>
  <w:abstractNum w:abstractNumId="6" w15:restartNumberingAfterBreak="0">
    <w:nsid w:val="2D0541A4"/>
    <w:multiLevelType w:val="multilevel"/>
    <w:tmpl w:val="4F0E4770"/>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AFB70F8"/>
    <w:multiLevelType w:val="multilevel"/>
    <w:tmpl w:val="EB52394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A21178"/>
    <w:multiLevelType w:val="hybridMultilevel"/>
    <w:tmpl w:val="AC4C72DA"/>
    <w:lvl w:ilvl="0" w:tplc="63D8D72C">
      <w:start w:val="1"/>
      <w:numFmt w:val="decimal"/>
      <w:lvlText w:val="%1."/>
      <w:lvlJc w:val="left"/>
      <w:pPr>
        <w:ind w:left="1080" w:hanging="360"/>
      </w:pPr>
      <w:rPr>
        <w:rFonts w:hint="default"/>
      </w:rPr>
    </w:lvl>
    <w:lvl w:ilvl="1" w:tplc="F61407CE">
      <w:start w:val="1"/>
      <w:numFmt w:val="lowerLetter"/>
      <w:lvlText w:val="%2)"/>
      <w:lvlJc w:val="left"/>
      <w:pPr>
        <w:tabs>
          <w:tab w:val="num" w:pos="1800"/>
        </w:tabs>
        <w:ind w:left="1800" w:hanging="360"/>
      </w:pPr>
      <w:rPr>
        <w:rFonts w:hint="default"/>
      </w:r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 w15:restartNumberingAfterBreak="0">
    <w:nsid w:val="440C3FC6"/>
    <w:multiLevelType w:val="multilevel"/>
    <w:tmpl w:val="287226CE"/>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EA55267"/>
    <w:multiLevelType w:val="hybridMultilevel"/>
    <w:tmpl w:val="6CE2759E"/>
    <w:lvl w:ilvl="0" w:tplc="041B000F">
      <w:start w:val="1"/>
      <w:numFmt w:val="decimal"/>
      <w:lvlText w:val="%1."/>
      <w:lvlJc w:val="left"/>
      <w:pPr>
        <w:ind w:left="720" w:hanging="360"/>
      </w:pPr>
      <w:rPr>
        <w:rFonts w:hint="default"/>
      </w:rPr>
    </w:lvl>
    <w:lvl w:ilvl="1" w:tplc="F61407CE">
      <w:start w:val="1"/>
      <w:numFmt w:val="lowerLetter"/>
      <w:lvlText w:val="%2)"/>
      <w:lvlJc w:val="left"/>
      <w:pPr>
        <w:tabs>
          <w:tab w:val="num" w:pos="1620"/>
        </w:tabs>
        <w:ind w:left="1620" w:hanging="540"/>
      </w:pPr>
      <w:rPr>
        <w:rFonts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54A04CCE"/>
    <w:multiLevelType w:val="hybridMultilevel"/>
    <w:tmpl w:val="6AA4A92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1331B01"/>
    <w:multiLevelType w:val="hybridMultilevel"/>
    <w:tmpl w:val="7654E6F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AFC0E2D"/>
    <w:multiLevelType w:val="hybridMultilevel"/>
    <w:tmpl w:val="55E49E90"/>
    <w:lvl w:ilvl="0" w:tplc="175EF2BA">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BAB5F69"/>
    <w:multiLevelType w:val="multilevel"/>
    <w:tmpl w:val="9ACE510A"/>
    <w:lvl w:ilvl="0">
      <w:start w:val="5"/>
      <w:numFmt w:val="decimal"/>
      <w:lvlText w:val="%1"/>
      <w:lvlJc w:val="left"/>
      <w:pPr>
        <w:ind w:left="360" w:hanging="360"/>
      </w:pPr>
      <w:rPr>
        <w:rFonts w:hint="default"/>
      </w:rPr>
    </w:lvl>
    <w:lvl w:ilvl="1">
      <w:start w:val="2"/>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097A49"/>
    <w:multiLevelType w:val="multilevel"/>
    <w:tmpl w:val="287226CE"/>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32355F2"/>
    <w:multiLevelType w:val="multilevel"/>
    <w:tmpl w:val="CC4E847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DE7264"/>
    <w:multiLevelType w:val="hybridMultilevel"/>
    <w:tmpl w:val="62888A8A"/>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5"/>
  </w:num>
  <w:num w:numId="2">
    <w:abstractNumId w:val="4"/>
  </w:num>
  <w:num w:numId="3">
    <w:abstractNumId w:val="10"/>
  </w:num>
  <w:num w:numId="4">
    <w:abstractNumId w:val="8"/>
  </w:num>
  <w:num w:numId="5">
    <w:abstractNumId w:val="7"/>
  </w:num>
  <w:num w:numId="6">
    <w:abstractNumId w:val="16"/>
  </w:num>
  <w:num w:numId="7">
    <w:abstractNumId w:val="6"/>
  </w:num>
  <w:num w:numId="8">
    <w:abstractNumId w:val="0"/>
  </w:num>
  <w:num w:numId="9">
    <w:abstractNumId w:val="14"/>
  </w:num>
  <w:num w:numId="10">
    <w:abstractNumId w:val="11"/>
  </w:num>
  <w:num w:numId="11">
    <w:abstractNumId w:val="2"/>
  </w:num>
  <w:num w:numId="12">
    <w:abstractNumId w:val="15"/>
  </w:num>
  <w:num w:numId="13">
    <w:abstractNumId w:val="9"/>
  </w:num>
  <w:num w:numId="14">
    <w:abstractNumId w:val="17"/>
  </w:num>
  <w:num w:numId="15">
    <w:abstractNumId w:val="1"/>
  </w:num>
  <w:num w:numId="16">
    <w:abstractNumId w:val="12"/>
  </w:num>
  <w:num w:numId="17">
    <w:abstractNumId w:val="13"/>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323"/>
    <w:rsid w:val="000075DF"/>
    <w:rsid w:val="00033D9B"/>
    <w:rsid w:val="0003608A"/>
    <w:rsid w:val="00036EED"/>
    <w:rsid w:val="00040003"/>
    <w:rsid w:val="00044466"/>
    <w:rsid w:val="00047660"/>
    <w:rsid w:val="000479CF"/>
    <w:rsid w:val="00063F91"/>
    <w:rsid w:val="00071D1C"/>
    <w:rsid w:val="000738FF"/>
    <w:rsid w:val="00076172"/>
    <w:rsid w:val="00083B9A"/>
    <w:rsid w:val="00096905"/>
    <w:rsid w:val="000C3E9C"/>
    <w:rsid w:val="000C6A09"/>
    <w:rsid w:val="000C71D9"/>
    <w:rsid w:val="000D3A06"/>
    <w:rsid w:val="000E100F"/>
    <w:rsid w:val="000E2BFB"/>
    <w:rsid w:val="000F2001"/>
    <w:rsid w:val="001041C6"/>
    <w:rsid w:val="00115DFF"/>
    <w:rsid w:val="00117509"/>
    <w:rsid w:val="00127CF9"/>
    <w:rsid w:val="00127D6B"/>
    <w:rsid w:val="0013117C"/>
    <w:rsid w:val="0014735B"/>
    <w:rsid w:val="00150669"/>
    <w:rsid w:val="001517C4"/>
    <w:rsid w:val="0015494B"/>
    <w:rsid w:val="00160F5D"/>
    <w:rsid w:val="00173CBA"/>
    <w:rsid w:val="0019082D"/>
    <w:rsid w:val="0019333B"/>
    <w:rsid w:val="00194665"/>
    <w:rsid w:val="00197F81"/>
    <w:rsid w:val="001B4202"/>
    <w:rsid w:val="001C46E1"/>
    <w:rsid w:val="001E5C1E"/>
    <w:rsid w:val="001E5E24"/>
    <w:rsid w:val="001F47E3"/>
    <w:rsid w:val="001F7DFB"/>
    <w:rsid w:val="00244315"/>
    <w:rsid w:val="00272AA1"/>
    <w:rsid w:val="0027306D"/>
    <w:rsid w:val="00276686"/>
    <w:rsid w:val="002A6436"/>
    <w:rsid w:val="002B3905"/>
    <w:rsid w:val="002B4507"/>
    <w:rsid w:val="002C7F88"/>
    <w:rsid w:val="002E64AE"/>
    <w:rsid w:val="002F3716"/>
    <w:rsid w:val="00310F6A"/>
    <w:rsid w:val="003160BB"/>
    <w:rsid w:val="00326E3A"/>
    <w:rsid w:val="003300E8"/>
    <w:rsid w:val="00331A39"/>
    <w:rsid w:val="00337324"/>
    <w:rsid w:val="00337DB8"/>
    <w:rsid w:val="0034543A"/>
    <w:rsid w:val="00353C4C"/>
    <w:rsid w:val="00363CD1"/>
    <w:rsid w:val="00383447"/>
    <w:rsid w:val="00396871"/>
    <w:rsid w:val="003A2137"/>
    <w:rsid w:val="003A2D32"/>
    <w:rsid w:val="003C28C4"/>
    <w:rsid w:val="003C4C02"/>
    <w:rsid w:val="003D4CF7"/>
    <w:rsid w:val="003E14C2"/>
    <w:rsid w:val="003E6DDF"/>
    <w:rsid w:val="003F4660"/>
    <w:rsid w:val="003F58F8"/>
    <w:rsid w:val="003F6AA0"/>
    <w:rsid w:val="00404DC0"/>
    <w:rsid w:val="004110A8"/>
    <w:rsid w:val="00413AEB"/>
    <w:rsid w:val="00422385"/>
    <w:rsid w:val="00423A60"/>
    <w:rsid w:val="00431667"/>
    <w:rsid w:val="00437A96"/>
    <w:rsid w:val="00474D83"/>
    <w:rsid w:val="00485C2E"/>
    <w:rsid w:val="00491D94"/>
    <w:rsid w:val="004B427C"/>
    <w:rsid w:val="004C3AC3"/>
    <w:rsid w:val="004E53F7"/>
    <w:rsid w:val="004F0DF3"/>
    <w:rsid w:val="004F3124"/>
    <w:rsid w:val="00516690"/>
    <w:rsid w:val="00573A47"/>
    <w:rsid w:val="00584ACB"/>
    <w:rsid w:val="0058605D"/>
    <w:rsid w:val="005B3EE0"/>
    <w:rsid w:val="005B7E56"/>
    <w:rsid w:val="005D1398"/>
    <w:rsid w:val="005D1754"/>
    <w:rsid w:val="005D3A16"/>
    <w:rsid w:val="005E1C70"/>
    <w:rsid w:val="005F549E"/>
    <w:rsid w:val="00607D20"/>
    <w:rsid w:val="006133DE"/>
    <w:rsid w:val="006151F6"/>
    <w:rsid w:val="006169F2"/>
    <w:rsid w:val="006211D8"/>
    <w:rsid w:val="006454B3"/>
    <w:rsid w:val="0065009B"/>
    <w:rsid w:val="00656BD4"/>
    <w:rsid w:val="006670B1"/>
    <w:rsid w:val="0068028B"/>
    <w:rsid w:val="006A1B81"/>
    <w:rsid w:val="006A6921"/>
    <w:rsid w:val="006E1162"/>
    <w:rsid w:val="006E3BF4"/>
    <w:rsid w:val="006E581E"/>
    <w:rsid w:val="006F3673"/>
    <w:rsid w:val="00701BA9"/>
    <w:rsid w:val="0071272E"/>
    <w:rsid w:val="00716085"/>
    <w:rsid w:val="00727DDA"/>
    <w:rsid w:val="00751284"/>
    <w:rsid w:val="00756A8C"/>
    <w:rsid w:val="007E10E8"/>
    <w:rsid w:val="00805B96"/>
    <w:rsid w:val="00806992"/>
    <w:rsid w:val="0081206A"/>
    <w:rsid w:val="008124A1"/>
    <w:rsid w:val="00813FF6"/>
    <w:rsid w:val="00821C03"/>
    <w:rsid w:val="008344EB"/>
    <w:rsid w:val="00843E57"/>
    <w:rsid w:val="00845A03"/>
    <w:rsid w:val="0087290F"/>
    <w:rsid w:val="00876FD7"/>
    <w:rsid w:val="00880B78"/>
    <w:rsid w:val="008810D1"/>
    <w:rsid w:val="00882E59"/>
    <w:rsid w:val="00895A9E"/>
    <w:rsid w:val="008A4489"/>
    <w:rsid w:val="008A597D"/>
    <w:rsid w:val="008A67D4"/>
    <w:rsid w:val="008A6AC4"/>
    <w:rsid w:val="008B1DE8"/>
    <w:rsid w:val="008C11C5"/>
    <w:rsid w:val="008E3BE3"/>
    <w:rsid w:val="008F523A"/>
    <w:rsid w:val="0090135E"/>
    <w:rsid w:val="00927049"/>
    <w:rsid w:val="00927A9D"/>
    <w:rsid w:val="009310B0"/>
    <w:rsid w:val="00947DF8"/>
    <w:rsid w:val="00953280"/>
    <w:rsid w:val="00964299"/>
    <w:rsid w:val="00964A76"/>
    <w:rsid w:val="00974EBC"/>
    <w:rsid w:val="00987250"/>
    <w:rsid w:val="009D07A6"/>
    <w:rsid w:val="009E0A59"/>
    <w:rsid w:val="009E6F20"/>
    <w:rsid w:val="009E6F63"/>
    <w:rsid w:val="009F5CAC"/>
    <w:rsid w:val="009F65D5"/>
    <w:rsid w:val="00A005CE"/>
    <w:rsid w:val="00A06BAC"/>
    <w:rsid w:val="00A16A88"/>
    <w:rsid w:val="00A2716A"/>
    <w:rsid w:val="00A27990"/>
    <w:rsid w:val="00A32BFD"/>
    <w:rsid w:val="00A36245"/>
    <w:rsid w:val="00A420F4"/>
    <w:rsid w:val="00A4412A"/>
    <w:rsid w:val="00A6169A"/>
    <w:rsid w:val="00A73D43"/>
    <w:rsid w:val="00A82323"/>
    <w:rsid w:val="00A82EDA"/>
    <w:rsid w:val="00AA5CB1"/>
    <w:rsid w:val="00AA70DE"/>
    <w:rsid w:val="00AC0BA2"/>
    <w:rsid w:val="00AC2983"/>
    <w:rsid w:val="00AC4A75"/>
    <w:rsid w:val="00AF20B2"/>
    <w:rsid w:val="00B14090"/>
    <w:rsid w:val="00B1609E"/>
    <w:rsid w:val="00B1744B"/>
    <w:rsid w:val="00B34A91"/>
    <w:rsid w:val="00B417A6"/>
    <w:rsid w:val="00B46F2C"/>
    <w:rsid w:val="00B51E93"/>
    <w:rsid w:val="00B54B80"/>
    <w:rsid w:val="00B618F4"/>
    <w:rsid w:val="00B66271"/>
    <w:rsid w:val="00B67152"/>
    <w:rsid w:val="00B73957"/>
    <w:rsid w:val="00B94EF0"/>
    <w:rsid w:val="00BA5354"/>
    <w:rsid w:val="00BD12D1"/>
    <w:rsid w:val="00BD3B95"/>
    <w:rsid w:val="00C00272"/>
    <w:rsid w:val="00C028B6"/>
    <w:rsid w:val="00C16F7C"/>
    <w:rsid w:val="00C222DA"/>
    <w:rsid w:val="00C270CA"/>
    <w:rsid w:val="00C300FA"/>
    <w:rsid w:val="00C452F9"/>
    <w:rsid w:val="00C629DF"/>
    <w:rsid w:val="00C648BB"/>
    <w:rsid w:val="00C760C8"/>
    <w:rsid w:val="00C83A3D"/>
    <w:rsid w:val="00C864DB"/>
    <w:rsid w:val="00C90100"/>
    <w:rsid w:val="00C970E9"/>
    <w:rsid w:val="00CA0700"/>
    <w:rsid w:val="00CB1D47"/>
    <w:rsid w:val="00CC04D7"/>
    <w:rsid w:val="00CC49E0"/>
    <w:rsid w:val="00CE1EA1"/>
    <w:rsid w:val="00CE4F74"/>
    <w:rsid w:val="00CE6C81"/>
    <w:rsid w:val="00CF42EB"/>
    <w:rsid w:val="00D217AF"/>
    <w:rsid w:val="00D32546"/>
    <w:rsid w:val="00D57A2E"/>
    <w:rsid w:val="00D80F1A"/>
    <w:rsid w:val="00DA3DA8"/>
    <w:rsid w:val="00DA5910"/>
    <w:rsid w:val="00DA6F11"/>
    <w:rsid w:val="00DC1B1D"/>
    <w:rsid w:val="00DC2407"/>
    <w:rsid w:val="00DC2C78"/>
    <w:rsid w:val="00DC4BDF"/>
    <w:rsid w:val="00DC6DED"/>
    <w:rsid w:val="00DD6046"/>
    <w:rsid w:val="00DD6577"/>
    <w:rsid w:val="00DE16BC"/>
    <w:rsid w:val="00DE49F7"/>
    <w:rsid w:val="00DE6D8F"/>
    <w:rsid w:val="00E1337D"/>
    <w:rsid w:val="00E13545"/>
    <w:rsid w:val="00E22461"/>
    <w:rsid w:val="00E424F8"/>
    <w:rsid w:val="00E442B4"/>
    <w:rsid w:val="00E75F53"/>
    <w:rsid w:val="00E96E74"/>
    <w:rsid w:val="00EB7512"/>
    <w:rsid w:val="00ED0D13"/>
    <w:rsid w:val="00ED2315"/>
    <w:rsid w:val="00ED288F"/>
    <w:rsid w:val="00ED7481"/>
    <w:rsid w:val="00EF046A"/>
    <w:rsid w:val="00EF32C4"/>
    <w:rsid w:val="00F04C3A"/>
    <w:rsid w:val="00F16443"/>
    <w:rsid w:val="00F17F89"/>
    <w:rsid w:val="00F32A9E"/>
    <w:rsid w:val="00F40310"/>
    <w:rsid w:val="00F50CCD"/>
    <w:rsid w:val="00F51426"/>
    <w:rsid w:val="00F578D5"/>
    <w:rsid w:val="00F619EF"/>
    <w:rsid w:val="00F714CF"/>
    <w:rsid w:val="00F84FC5"/>
    <w:rsid w:val="00F93A42"/>
    <w:rsid w:val="00F97BBF"/>
    <w:rsid w:val="00FA749D"/>
    <w:rsid w:val="00FC0BEE"/>
    <w:rsid w:val="00FD09B1"/>
    <w:rsid w:val="00FE6B1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C0C01"/>
  <w15:chartTrackingRefBased/>
  <w15:docId w15:val="{26AB5ED8-542C-46ED-B241-ABB82C511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val="en-US" w:eastAsia="en-US"/>
    </w:rPr>
  </w:style>
  <w:style w:type="paragraph" w:styleId="Nadpis4">
    <w:name w:val="heading 4"/>
    <w:basedOn w:val="Normlny"/>
    <w:next w:val="Normlny"/>
    <w:link w:val="Nadpis4Char"/>
    <w:qFormat/>
    <w:rsid w:val="00337DB8"/>
    <w:pPr>
      <w:keepNext/>
      <w:spacing w:after="0" w:line="240" w:lineRule="auto"/>
      <w:ind w:left="180"/>
      <w:jc w:val="both"/>
      <w:outlineLvl w:val="3"/>
    </w:pPr>
    <w:rPr>
      <w:rFonts w:ascii="Times New Roman" w:eastAsia="Times New Roman" w:hAnsi="Times New Roman"/>
      <w:sz w:val="24"/>
      <w:szCs w:val="20"/>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A82323"/>
    <w:pPr>
      <w:autoSpaceDE w:val="0"/>
      <w:autoSpaceDN w:val="0"/>
      <w:adjustRightInd w:val="0"/>
    </w:pPr>
    <w:rPr>
      <w:rFonts w:ascii="Arial" w:hAnsi="Arial" w:cs="Arial"/>
      <w:color w:val="000000"/>
      <w:sz w:val="24"/>
      <w:szCs w:val="24"/>
      <w:lang w:val="en-US" w:eastAsia="en-US"/>
    </w:rPr>
  </w:style>
  <w:style w:type="paragraph" w:styleId="Odsekzoznamu">
    <w:name w:val="List Paragraph"/>
    <w:basedOn w:val="Normlny"/>
    <w:link w:val="OdsekzoznamuChar"/>
    <w:qFormat/>
    <w:rsid w:val="000C3E9C"/>
    <w:pPr>
      <w:ind w:left="720"/>
      <w:contextualSpacing/>
    </w:pPr>
  </w:style>
  <w:style w:type="character" w:customStyle="1" w:styleId="WW8Num2z0">
    <w:name w:val="WW8Num2z0"/>
    <w:rsid w:val="00F84FC5"/>
    <w:rPr>
      <w:rFonts w:ascii="Symbol" w:hAnsi="Symbol"/>
    </w:rPr>
  </w:style>
  <w:style w:type="character" w:styleId="Hypertextovprepojenie">
    <w:name w:val="Hyperlink"/>
    <w:rsid w:val="00F84FC5"/>
    <w:rPr>
      <w:color w:val="0000FF"/>
      <w:u w:val="single"/>
    </w:rPr>
  </w:style>
  <w:style w:type="paragraph" w:customStyle="1" w:styleId="Import8">
    <w:name w:val="Import 8"/>
    <w:basedOn w:val="Normlny"/>
    <w:rsid w:val="00DD6046"/>
    <w:pPr>
      <w:widowControl w:val="0"/>
      <w:tabs>
        <w:tab w:val="left" w:pos="5472"/>
      </w:tabs>
      <w:spacing w:after="0" w:line="288" w:lineRule="auto"/>
    </w:pPr>
    <w:rPr>
      <w:rFonts w:ascii="Courier New" w:eastAsia="Times New Roman" w:hAnsi="Courier New"/>
      <w:i/>
      <w:sz w:val="24"/>
      <w:szCs w:val="20"/>
      <w:lang w:val="cs-CZ" w:eastAsia="sk-SK"/>
    </w:rPr>
  </w:style>
  <w:style w:type="paragraph" w:customStyle="1" w:styleId="Telo">
    <w:name w:val="Telo"/>
    <w:rsid w:val="00033D9B"/>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Nadpis4Char">
    <w:name w:val="Nadpis 4 Char"/>
    <w:link w:val="Nadpis4"/>
    <w:rsid w:val="00337DB8"/>
    <w:rPr>
      <w:rFonts w:ascii="Times New Roman" w:eastAsia="Times New Roman" w:hAnsi="Times New Roman"/>
      <w:sz w:val="24"/>
      <w:lang w:eastAsia="en-US"/>
    </w:rPr>
  </w:style>
  <w:style w:type="paragraph" w:styleId="Zkladntext">
    <w:name w:val="Body Text"/>
    <w:basedOn w:val="Normlny"/>
    <w:link w:val="ZkladntextChar"/>
    <w:rsid w:val="00337DB8"/>
    <w:pPr>
      <w:spacing w:after="0" w:line="240" w:lineRule="auto"/>
      <w:jc w:val="both"/>
    </w:pPr>
    <w:rPr>
      <w:rFonts w:ascii="Times New Roman" w:eastAsia="Times New Roman" w:hAnsi="Times New Roman"/>
      <w:sz w:val="24"/>
      <w:szCs w:val="20"/>
      <w:lang w:val="sk-SK"/>
    </w:rPr>
  </w:style>
  <w:style w:type="character" w:customStyle="1" w:styleId="ZkladntextChar">
    <w:name w:val="Základný text Char"/>
    <w:link w:val="Zkladntext"/>
    <w:rsid w:val="00337DB8"/>
    <w:rPr>
      <w:rFonts w:ascii="Times New Roman" w:eastAsia="Times New Roman" w:hAnsi="Times New Roman"/>
      <w:sz w:val="24"/>
      <w:lang w:eastAsia="en-US"/>
    </w:rPr>
  </w:style>
  <w:style w:type="paragraph" w:styleId="Zkladntext3">
    <w:name w:val="Body Text 3"/>
    <w:basedOn w:val="Normlny"/>
    <w:link w:val="Zkladntext3Char"/>
    <w:rsid w:val="00337DB8"/>
    <w:pPr>
      <w:spacing w:after="120" w:line="240" w:lineRule="auto"/>
    </w:pPr>
    <w:rPr>
      <w:rFonts w:ascii="Times New Roman" w:eastAsia="Times New Roman" w:hAnsi="Times New Roman"/>
      <w:sz w:val="16"/>
      <w:szCs w:val="16"/>
      <w:lang w:val="sk-SK" w:eastAsia="cs-CZ"/>
    </w:rPr>
  </w:style>
  <w:style w:type="character" w:customStyle="1" w:styleId="Zkladntext3Char">
    <w:name w:val="Základný text 3 Char"/>
    <w:link w:val="Zkladntext3"/>
    <w:rsid w:val="00337DB8"/>
    <w:rPr>
      <w:rFonts w:ascii="Times New Roman" w:eastAsia="Times New Roman" w:hAnsi="Times New Roman"/>
      <w:sz w:val="16"/>
      <w:szCs w:val="16"/>
      <w:lang w:eastAsia="cs-CZ"/>
    </w:rPr>
  </w:style>
  <w:style w:type="paragraph" w:styleId="Zarkazkladnhotextu2">
    <w:name w:val="Body Text Indent 2"/>
    <w:basedOn w:val="Normlny"/>
    <w:link w:val="Zarkazkladnhotextu2Char"/>
    <w:rsid w:val="00337DB8"/>
    <w:pPr>
      <w:spacing w:after="120" w:line="480" w:lineRule="auto"/>
      <w:ind w:left="283"/>
    </w:pPr>
    <w:rPr>
      <w:rFonts w:ascii="Times New Roman" w:eastAsia="Times New Roman" w:hAnsi="Times New Roman"/>
      <w:sz w:val="24"/>
      <w:szCs w:val="24"/>
      <w:lang w:val="sk-SK" w:eastAsia="cs-CZ"/>
    </w:rPr>
  </w:style>
  <w:style w:type="character" w:customStyle="1" w:styleId="Zarkazkladnhotextu2Char">
    <w:name w:val="Zarážka základného textu 2 Char"/>
    <w:link w:val="Zarkazkladnhotextu2"/>
    <w:rsid w:val="00337DB8"/>
    <w:rPr>
      <w:rFonts w:ascii="Times New Roman" w:eastAsia="Times New Roman" w:hAnsi="Times New Roman"/>
      <w:sz w:val="24"/>
      <w:szCs w:val="24"/>
      <w:lang w:eastAsia="cs-CZ"/>
    </w:rPr>
  </w:style>
  <w:style w:type="paragraph" w:customStyle="1" w:styleId="Zkladntext21">
    <w:name w:val="Základný text 21"/>
    <w:basedOn w:val="Normlny"/>
    <w:rsid w:val="00337DB8"/>
    <w:pPr>
      <w:overflowPunct w:val="0"/>
      <w:autoSpaceDE w:val="0"/>
      <w:autoSpaceDN w:val="0"/>
      <w:adjustRightInd w:val="0"/>
      <w:spacing w:after="0" w:line="240" w:lineRule="auto"/>
      <w:jc w:val="both"/>
      <w:textAlignment w:val="baseline"/>
    </w:pPr>
    <w:rPr>
      <w:rFonts w:ascii="Arial" w:eastAsia="Times New Roman" w:hAnsi="Arial"/>
      <w:sz w:val="24"/>
      <w:szCs w:val="20"/>
      <w:lang w:val="sk-SK" w:eastAsia="cs-CZ"/>
    </w:rPr>
  </w:style>
  <w:style w:type="character" w:customStyle="1" w:styleId="Siln1">
    <w:name w:val="Silný1"/>
    <w:rsid w:val="00337DB8"/>
    <w:rPr>
      <w:b/>
    </w:rPr>
  </w:style>
  <w:style w:type="paragraph" w:customStyle="1" w:styleId="zkladntextzaslovanmzmluvy1">
    <w:name w:val="základný text za číslovaním zmluvy1"/>
    <w:basedOn w:val="Zkladntext"/>
    <w:next w:val="slovaniezmluvy2"/>
    <w:rsid w:val="00337DB8"/>
    <w:pPr>
      <w:numPr>
        <w:numId w:val="2"/>
      </w:numPr>
      <w:spacing w:after="240" w:line="276" w:lineRule="auto"/>
      <w:jc w:val="center"/>
    </w:pPr>
    <w:rPr>
      <w:rFonts w:ascii="Times New (W1)" w:hAnsi="Times New (W1)"/>
      <w:b/>
      <w:sz w:val="22"/>
      <w:szCs w:val="22"/>
      <w:lang w:val="en-US"/>
    </w:rPr>
  </w:style>
  <w:style w:type="paragraph" w:customStyle="1" w:styleId="slovaniezmluvy2">
    <w:name w:val="číslovanie zmluvy 2"/>
    <w:basedOn w:val="Normlny"/>
    <w:rsid w:val="00337DB8"/>
    <w:pPr>
      <w:numPr>
        <w:ilvl w:val="1"/>
        <w:numId w:val="2"/>
      </w:numPr>
      <w:spacing w:before="240" w:after="120"/>
    </w:pPr>
    <w:rPr>
      <w:rFonts w:ascii="Times New (W1)" w:eastAsia="Times New Roman" w:hAnsi="Times New (W1)"/>
    </w:rPr>
  </w:style>
  <w:style w:type="paragraph" w:styleId="Obyajntext">
    <w:name w:val="Plain Text"/>
    <w:basedOn w:val="Normlny"/>
    <w:link w:val="ObyajntextChar"/>
    <w:rsid w:val="00337DB8"/>
    <w:pPr>
      <w:spacing w:after="0" w:line="240" w:lineRule="auto"/>
    </w:pPr>
    <w:rPr>
      <w:rFonts w:ascii="Courier New" w:eastAsia="Times New Roman" w:hAnsi="Courier New"/>
      <w:sz w:val="20"/>
      <w:szCs w:val="20"/>
      <w:lang w:val="sk-SK" w:eastAsia="cs-CZ"/>
    </w:rPr>
  </w:style>
  <w:style w:type="character" w:customStyle="1" w:styleId="ObyajntextChar">
    <w:name w:val="Obyčajný text Char"/>
    <w:link w:val="Obyajntext"/>
    <w:rsid w:val="00337DB8"/>
    <w:rPr>
      <w:rFonts w:ascii="Courier New" w:eastAsia="Times New Roman" w:hAnsi="Courier New"/>
      <w:lang w:eastAsia="cs-CZ"/>
    </w:rPr>
  </w:style>
  <w:style w:type="paragraph" w:customStyle="1" w:styleId="Import2">
    <w:name w:val="Import 2"/>
    <w:basedOn w:val="Normlny"/>
    <w:uiPriority w:val="99"/>
    <w:rsid w:val="00337DB8"/>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after="0" w:line="288" w:lineRule="auto"/>
    </w:pPr>
    <w:rPr>
      <w:rFonts w:ascii="Courier New" w:eastAsia="Times New Roman" w:hAnsi="Courier New"/>
      <w:noProof/>
      <w:sz w:val="24"/>
      <w:szCs w:val="20"/>
      <w:lang w:val="sk-SK" w:eastAsia="sk-SK"/>
    </w:rPr>
  </w:style>
  <w:style w:type="character" w:customStyle="1" w:styleId="bold">
    <w:name w:val="bold"/>
    <w:rsid w:val="00AC2983"/>
  </w:style>
  <w:style w:type="character" w:customStyle="1" w:styleId="titlevalue">
    <w:name w:val="titlevalue"/>
    <w:rsid w:val="00AC2983"/>
  </w:style>
  <w:style w:type="character" w:customStyle="1" w:styleId="OdsekzoznamuChar">
    <w:name w:val="Odsek zoznamu Char"/>
    <w:link w:val="Odsekzoznamu"/>
    <w:uiPriority w:val="34"/>
    <w:locked/>
    <w:rsid w:val="006133DE"/>
    <w:rPr>
      <w:sz w:val="22"/>
      <w:szCs w:val="22"/>
      <w:lang w:val="en-US" w:eastAsia="en-US"/>
    </w:rPr>
  </w:style>
  <w:style w:type="paragraph" w:styleId="Normlnywebov">
    <w:name w:val="Normal (Web)"/>
    <w:basedOn w:val="Normlny"/>
    <w:uiPriority w:val="99"/>
    <w:unhideWhenUsed/>
    <w:rsid w:val="00C90100"/>
    <w:pPr>
      <w:spacing w:before="100" w:beforeAutospacing="1" w:after="119" w:line="240" w:lineRule="auto"/>
    </w:pPr>
    <w:rPr>
      <w:rFonts w:ascii="Times New Roman" w:eastAsia="Times New Roman" w:hAnsi="Times New Roman"/>
      <w:sz w:val="24"/>
      <w:szCs w:val="24"/>
      <w:lang w:val="sk-SK" w:eastAsia="sk-SK"/>
    </w:rPr>
  </w:style>
  <w:style w:type="paragraph" w:styleId="Hlavika">
    <w:name w:val="header"/>
    <w:basedOn w:val="Normlny"/>
    <w:link w:val="HlavikaChar"/>
    <w:uiPriority w:val="99"/>
    <w:unhideWhenUsed/>
    <w:rsid w:val="00895A9E"/>
    <w:pPr>
      <w:tabs>
        <w:tab w:val="center" w:pos="4536"/>
        <w:tab w:val="right" w:pos="9072"/>
      </w:tabs>
    </w:pPr>
  </w:style>
  <w:style w:type="character" w:customStyle="1" w:styleId="HlavikaChar">
    <w:name w:val="Hlavička Char"/>
    <w:link w:val="Hlavika"/>
    <w:uiPriority w:val="99"/>
    <w:rsid w:val="00895A9E"/>
    <w:rPr>
      <w:sz w:val="22"/>
      <w:szCs w:val="22"/>
      <w:lang w:val="en-US" w:eastAsia="en-US"/>
    </w:rPr>
  </w:style>
  <w:style w:type="paragraph" w:styleId="Pta">
    <w:name w:val="footer"/>
    <w:basedOn w:val="Normlny"/>
    <w:link w:val="PtaChar"/>
    <w:uiPriority w:val="99"/>
    <w:unhideWhenUsed/>
    <w:rsid w:val="00895A9E"/>
    <w:pPr>
      <w:tabs>
        <w:tab w:val="center" w:pos="4536"/>
        <w:tab w:val="right" w:pos="9072"/>
      </w:tabs>
    </w:pPr>
  </w:style>
  <w:style w:type="character" w:customStyle="1" w:styleId="PtaChar">
    <w:name w:val="Päta Char"/>
    <w:link w:val="Pta"/>
    <w:uiPriority w:val="99"/>
    <w:rsid w:val="00895A9E"/>
    <w:rPr>
      <w:sz w:val="22"/>
      <w:szCs w:val="22"/>
      <w:lang w:val="en-US" w:eastAsia="en-US"/>
    </w:rPr>
  </w:style>
  <w:style w:type="paragraph" w:styleId="Textbubliny">
    <w:name w:val="Balloon Text"/>
    <w:basedOn w:val="Normlny"/>
    <w:link w:val="TextbublinyChar"/>
    <w:uiPriority w:val="99"/>
    <w:semiHidden/>
    <w:unhideWhenUsed/>
    <w:rsid w:val="00C452F9"/>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452F9"/>
    <w:rPr>
      <w:rFonts w:ascii="Segoe UI" w:hAnsi="Segoe UI" w:cs="Segoe UI"/>
      <w:sz w:val="18"/>
      <w:szCs w:val="18"/>
      <w:lang w:val="en-US" w:eastAsia="en-US"/>
    </w:rPr>
  </w:style>
  <w:style w:type="table" w:styleId="Mriekatabuky">
    <w:name w:val="Table Grid"/>
    <w:basedOn w:val="Normlnatabuka"/>
    <w:rsid w:val="00E135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22632">
      <w:bodyDiv w:val="1"/>
      <w:marLeft w:val="0"/>
      <w:marRight w:val="0"/>
      <w:marTop w:val="0"/>
      <w:marBottom w:val="0"/>
      <w:divBdr>
        <w:top w:val="none" w:sz="0" w:space="0" w:color="auto"/>
        <w:left w:val="none" w:sz="0" w:space="0" w:color="auto"/>
        <w:bottom w:val="none" w:sz="0" w:space="0" w:color="auto"/>
        <w:right w:val="none" w:sz="0" w:space="0" w:color="auto"/>
      </w:divBdr>
      <w:divsChild>
        <w:div w:id="164785724">
          <w:marLeft w:val="0"/>
          <w:marRight w:val="0"/>
          <w:marTop w:val="0"/>
          <w:marBottom w:val="0"/>
          <w:divBdr>
            <w:top w:val="none" w:sz="0" w:space="0" w:color="auto"/>
            <w:left w:val="none" w:sz="0" w:space="0" w:color="auto"/>
            <w:bottom w:val="none" w:sz="0" w:space="0" w:color="auto"/>
            <w:right w:val="none" w:sz="0" w:space="0" w:color="auto"/>
          </w:divBdr>
        </w:div>
        <w:div w:id="268240304">
          <w:marLeft w:val="0"/>
          <w:marRight w:val="0"/>
          <w:marTop w:val="0"/>
          <w:marBottom w:val="0"/>
          <w:divBdr>
            <w:top w:val="none" w:sz="0" w:space="0" w:color="auto"/>
            <w:left w:val="none" w:sz="0" w:space="0" w:color="auto"/>
            <w:bottom w:val="none" w:sz="0" w:space="0" w:color="auto"/>
            <w:right w:val="none" w:sz="0" w:space="0" w:color="auto"/>
          </w:divBdr>
        </w:div>
        <w:div w:id="402030220">
          <w:marLeft w:val="0"/>
          <w:marRight w:val="0"/>
          <w:marTop w:val="0"/>
          <w:marBottom w:val="0"/>
          <w:divBdr>
            <w:top w:val="none" w:sz="0" w:space="0" w:color="auto"/>
            <w:left w:val="none" w:sz="0" w:space="0" w:color="auto"/>
            <w:bottom w:val="none" w:sz="0" w:space="0" w:color="auto"/>
            <w:right w:val="none" w:sz="0" w:space="0" w:color="auto"/>
          </w:divBdr>
        </w:div>
        <w:div w:id="543568585">
          <w:marLeft w:val="0"/>
          <w:marRight w:val="0"/>
          <w:marTop w:val="0"/>
          <w:marBottom w:val="0"/>
          <w:divBdr>
            <w:top w:val="none" w:sz="0" w:space="0" w:color="auto"/>
            <w:left w:val="none" w:sz="0" w:space="0" w:color="auto"/>
            <w:bottom w:val="none" w:sz="0" w:space="0" w:color="auto"/>
            <w:right w:val="none" w:sz="0" w:space="0" w:color="auto"/>
          </w:divBdr>
        </w:div>
        <w:div w:id="1036541308">
          <w:marLeft w:val="0"/>
          <w:marRight w:val="0"/>
          <w:marTop w:val="0"/>
          <w:marBottom w:val="0"/>
          <w:divBdr>
            <w:top w:val="none" w:sz="0" w:space="0" w:color="auto"/>
            <w:left w:val="none" w:sz="0" w:space="0" w:color="auto"/>
            <w:bottom w:val="none" w:sz="0" w:space="0" w:color="auto"/>
            <w:right w:val="none" w:sz="0" w:space="0" w:color="auto"/>
          </w:divBdr>
        </w:div>
        <w:div w:id="1465151422">
          <w:marLeft w:val="0"/>
          <w:marRight w:val="0"/>
          <w:marTop w:val="0"/>
          <w:marBottom w:val="0"/>
          <w:divBdr>
            <w:top w:val="none" w:sz="0" w:space="0" w:color="auto"/>
            <w:left w:val="none" w:sz="0" w:space="0" w:color="auto"/>
            <w:bottom w:val="none" w:sz="0" w:space="0" w:color="auto"/>
            <w:right w:val="none" w:sz="0" w:space="0" w:color="auto"/>
          </w:divBdr>
        </w:div>
        <w:div w:id="1471900109">
          <w:marLeft w:val="0"/>
          <w:marRight w:val="0"/>
          <w:marTop w:val="0"/>
          <w:marBottom w:val="0"/>
          <w:divBdr>
            <w:top w:val="none" w:sz="0" w:space="0" w:color="auto"/>
            <w:left w:val="none" w:sz="0" w:space="0" w:color="auto"/>
            <w:bottom w:val="none" w:sz="0" w:space="0" w:color="auto"/>
            <w:right w:val="none" w:sz="0" w:space="0" w:color="auto"/>
          </w:divBdr>
        </w:div>
        <w:div w:id="1614096619">
          <w:marLeft w:val="0"/>
          <w:marRight w:val="0"/>
          <w:marTop w:val="0"/>
          <w:marBottom w:val="0"/>
          <w:divBdr>
            <w:top w:val="none" w:sz="0" w:space="0" w:color="auto"/>
            <w:left w:val="none" w:sz="0" w:space="0" w:color="auto"/>
            <w:bottom w:val="none" w:sz="0" w:space="0" w:color="auto"/>
            <w:right w:val="none" w:sz="0" w:space="0" w:color="auto"/>
          </w:divBdr>
        </w:div>
        <w:div w:id="1704403033">
          <w:marLeft w:val="0"/>
          <w:marRight w:val="0"/>
          <w:marTop w:val="0"/>
          <w:marBottom w:val="0"/>
          <w:divBdr>
            <w:top w:val="none" w:sz="0" w:space="0" w:color="auto"/>
            <w:left w:val="none" w:sz="0" w:space="0" w:color="auto"/>
            <w:bottom w:val="none" w:sz="0" w:space="0" w:color="auto"/>
            <w:right w:val="none" w:sz="0" w:space="0" w:color="auto"/>
          </w:divBdr>
        </w:div>
        <w:div w:id="2004698514">
          <w:marLeft w:val="0"/>
          <w:marRight w:val="0"/>
          <w:marTop w:val="0"/>
          <w:marBottom w:val="0"/>
          <w:divBdr>
            <w:top w:val="none" w:sz="0" w:space="0" w:color="auto"/>
            <w:left w:val="none" w:sz="0" w:space="0" w:color="auto"/>
            <w:bottom w:val="none" w:sz="0" w:space="0" w:color="auto"/>
            <w:right w:val="none" w:sz="0" w:space="0" w:color="auto"/>
          </w:divBdr>
        </w:div>
      </w:divsChild>
    </w:div>
    <w:div w:id="77334885">
      <w:bodyDiv w:val="1"/>
      <w:marLeft w:val="0"/>
      <w:marRight w:val="0"/>
      <w:marTop w:val="0"/>
      <w:marBottom w:val="0"/>
      <w:divBdr>
        <w:top w:val="none" w:sz="0" w:space="0" w:color="auto"/>
        <w:left w:val="none" w:sz="0" w:space="0" w:color="auto"/>
        <w:bottom w:val="none" w:sz="0" w:space="0" w:color="auto"/>
        <w:right w:val="none" w:sz="0" w:space="0" w:color="auto"/>
      </w:divBdr>
    </w:div>
    <w:div w:id="359627645">
      <w:bodyDiv w:val="1"/>
      <w:marLeft w:val="0"/>
      <w:marRight w:val="0"/>
      <w:marTop w:val="0"/>
      <w:marBottom w:val="0"/>
      <w:divBdr>
        <w:top w:val="none" w:sz="0" w:space="0" w:color="auto"/>
        <w:left w:val="none" w:sz="0" w:space="0" w:color="auto"/>
        <w:bottom w:val="none" w:sz="0" w:space="0" w:color="auto"/>
        <w:right w:val="none" w:sz="0" w:space="0" w:color="auto"/>
      </w:divBdr>
    </w:div>
    <w:div w:id="453987402">
      <w:bodyDiv w:val="1"/>
      <w:marLeft w:val="0"/>
      <w:marRight w:val="0"/>
      <w:marTop w:val="0"/>
      <w:marBottom w:val="0"/>
      <w:divBdr>
        <w:top w:val="none" w:sz="0" w:space="0" w:color="auto"/>
        <w:left w:val="none" w:sz="0" w:space="0" w:color="auto"/>
        <w:bottom w:val="none" w:sz="0" w:space="0" w:color="auto"/>
        <w:right w:val="none" w:sz="0" w:space="0" w:color="auto"/>
      </w:divBdr>
    </w:div>
    <w:div w:id="1313486102">
      <w:bodyDiv w:val="1"/>
      <w:marLeft w:val="0"/>
      <w:marRight w:val="0"/>
      <w:marTop w:val="0"/>
      <w:marBottom w:val="0"/>
      <w:divBdr>
        <w:top w:val="none" w:sz="0" w:space="0" w:color="auto"/>
        <w:left w:val="none" w:sz="0" w:space="0" w:color="auto"/>
        <w:bottom w:val="none" w:sz="0" w:space="0" w:color="auto"/>
        <w:right w:val="none" w:sz="0" w:space="0" w:color="auto"/>
      </w:divBdr>
    </w:div>
    <w:div w:id="1340813707">
      <w:bodyDiv w:val="1"/>
      <w:marLeft w:val="0"/>
      <w:marRight w:val="0"/>
      <w:marTop w:val="0"/>
      <w:marBottom w:val="0"/>
      <w:divBdr>
        <w:top w:val="none" w:sz="0" w:space="0" w:color="auto"/>
        <w:left w:val="none" w:sz="0" w:space="0" w:color="auto"/>
        <w:bottom w:val="none" w:sz="0" w:space="0" w:color="auto"/>
        <w:right w:val="none" w:sz="0" w:space="0" w:color="auto"/>
      </w:divBdr>
    </w:div>
    <w:div w:id="169306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0071B-46C9-4D9C-97EA-72E062307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2913</Words>
  <Characters>16606</Characters>
  <Application>Microsoft Office Word</Application>
  <DocSecurity>0</DocSecurity>
  <Lines>138</Lines>
  <Paragraphs>38</Paragraphs>
  <ScaleCrop>false</ScaleCrop>
  <HeadingPairs>
    <vt:vector size="2" baseType="variant">
      <vt:variant>
        <vt:lpstr>Názov</vt:lpstr>
      </vt:variant>
      <vt:variant>
        <vt:i4>1</vt:i4>
      </vt:variant>
    </vt:vector>
  </HeadingPairs>
  <TitlesOfParts>
    <vt:vector size="1" baseType="lpstr">
      <vt:lpstr/>
    </vt:vector>
  </TitlesOfParts>
  <Company>Advokati</Company>
  <LinksUpToDate>false</LinksUpToDate>
  <CharactersWithSpaces>19481</CharactersWithSpaces>
  <SharedDoc>false</SharedDoc>
  <HLinks>
    <vt:vector size="12" baseType="variant">
      <vt:variant>
        <vt:i4>3014739</vt:i4>
      </vt:variant>
      <vt:variant>
        <vt:i4>3</vt:i4>
      </vt:variant>
      <vt:variant>
        <vt:i4>0</vt:i4>
      </vt:variant>
      <vt:variant>
        <vt:i4>5</vt:i4>
      </vt:variant>
      <vt:variant>
        <vt:lpwstr>mailto:matej.pasko@insuccor.sk</vt:lpwstr>
      </vt:variant>
      <vt:variant>
        <vt:lpwstr/>
      </vt:variant>
      <vt:variant>
        <vt:i4>3080277</vt:i4>
      </vt:variant>
      <vt:variant>
        <vt:i4>0</vt:i4>
      </vt:variant>
      <vt:variant>
        <vt:i4>0</vt:i4>
      </vt:variant>
      <vt:variant>
        <vt:i4>5</vt:i4>
      </vt:variant>
      <vt:variant>
        <vt:lpwstr>mailto:ivana.barlikova@insuccor.sk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LEDAS</dc:creator>
  <cp:keywords/>
  <cp:lastModifiedBy>Prednosta PC</cp:lastModifiedBy>
  <cp:revision>23</cp:revision>
  <cp:lastPrinted>2021-01-18T11:48:00Z</cp:lastPrinted>
  <dcterms:created xsi:type="dcterms:W3CDTF">2021-01-13T14:13:00Z</dcterms:created>
  <dcterms:modified xsi:type="dcterms:W3CDTF">2022-05-17T12:47:00Z</dcterms:modified>
</cp:coreProperties>
</file>